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C1" w:rsidRPr="009E4DC0" w:rsidRDefault="00DC0403" w:rsidP="00D05D33">
      <w:pPr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5D33">
        <w:rPr>
          <w:noProof/>
          <w:sz w:val="80"/>
          <w:szCs w:val="80"/>
        </w:rPr>
        <w:drawing>
          <wp:anchor distT="0" distB="0" distL="114300" distR="114300" simplePos="0" relativeHeight="251663360" behindDoc="0" locked="0" layoutInCell="1" allowOverlap="1" wp14:anchorId="37369542" wp14:editId="4408DE5E">
            <wp:simplePos x="0" y="0"/>
            <wp:positionH relativeFrom="margin">
              <wp:posOffset>176</wp:posOffset>
            </wp:positionH>
            <wp:positionV relativeFrom="paragraph">
              <wp:posOffset>363895</wp:posOffset>
            </wp:positionV>
            <wp:extent cx="1381327" cy="1352145"/>
            <wp:effectExtent l="133350" t="76200" r="85725" b="133985"/>
            <wp:wrapNone/>
            <wp:docPr id="6" name="รูปภาพ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27" cy="13521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D33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177D47" wp14:editId="142DBFF9">
                <wp:simplePos x="0" y="0"/>
                <wp:positionH relativeFrom="margin">
                  <wp:posOffset>-127635</wp:posOffset>
                </wp:positionH>
                <wp:positionV relativeFrom="paragraph">
                  <wp:posOffset>-113030</wp:posOffset>
                </wp:positionV>
                <wp:extent cx="6162675" cy="9283700"/>
                <wp:effectExtent l="19050" t="19050" r="28575" b="127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92837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BBD0E" id="สี่เหลี่ยมผืนผ้า 7" o:spid="_x0000_s1026" style="position:absolute;margin-left:-10.05pt;margin-top:-8.9pt;width:485.25pt;height:73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xcngIAAEMFAAAOAAAAZHJzL2Uyb0RvYy54bWysVM1u1DAQviPxDpbvNJvQ7rarZqtVqyKk&#10;qq1oUc+uY3cj/Ift3exy4lgeAYkLSFzghoRI3yaPwtjJZqtScUBcnJnMfPPzecb7B0sp0IJZV2qV&#10;43RrgBFTVBelusnx68vjZ7sYOU9UQYRWLMcr5vDB5OmT/cqMWaZnWhTMIgii3LgyOZ55b8ZJ4uiM&#10;SeK2tGEKjFxbSTyo9iYpLKkguhRJNhgMk0rbwlhNmXPw96g14kmMzzmj/oxzxzwSOYbafDxtPK/D&#10;mUz2yfjGEjMraVcG+YcqJCkVJO1DHRFP0NyWf4SSJbXaae63qJaJ5rykLPYA3aSDB91czIhhsRcg&#10;x5meJvf/wtLTxblFZZHjEUaKSLiipv7W1D+bu9vm7n1Tf2/qr51af2nqz039qal/NfXHINx9aOof&#10;aBRYrIwbQ7ALc247zYEYKFlyK8MXmkXLyPyqZ54tPaLwc5gOs+FoByMKtr1s9/loEO8m2cCNdf4F&#10;0xIFIccWrjYyThYnzkNKcF27hGxCoSrH2e4ORA3WUF9bUZT8SrDW7RXj0D/UkMVwcfLYobBoQWBm&#10;ijdphIeA4BkgvBSiB6WPgYRfgzrfAGNxGnvg4DHgJlvvHTNq5XugLJW2fwfz1n/dddtraPtaFyu4&#10;bqvbPXCGHpfA5glx/pxYGHxYEVhmfwYHFxoI1J2E0Uzbd4/9D/4wj2DFqIJFyrF7OyeWYSReKpjU&#10;vXR7O2xeVLZ3Rhko9r7l+r5FzeWhBt5TeDYMjWLw92ItcqvlFez8NGQFE1EUcueYertWDn274PBq&#10;UDadRjfYNkP8ibowNAQPrIZpuVxeEWu6kfIwjad6vXRk/GCyWt+AVHo695qXcew2vHZ8w6bGaexe&#10;lfAU3Nej1+btm/wGAAD//wMAUEsDBBQABgAIAAAAIQCZUOI65AAAAAwBAAAPAAAAZHJzL2Rvd25y&#10;ZXYueG1sTI/LTsMwEEX3SPyDNUjsWjtReDTEqSoKgm6oWrJg6cZDHIjtKHbb0K/vsILdjObozrnF&#10;fLQdO+AQWu8kJFMBDF3tdesaCdX78+QeWIjKadV5hxJ+MMC8vLwoVK790W3wsI0NoxAXciXBxNjn&#10;nIfaoFVh6nt0dPv0g1WR1qHhelBHCrcdT4W45Va1jj4Y1eOjwfp7u7cSPoR5OS1W1evq9LZ8Wq9n&#10;X5uqWUp5fTUuHoBFHOMfDL/6pA4lOe383unAOgmTVCSE0pDcUQciZjciA7YjNMuyFHhZ8P8lyjMA&#10;AAD//wMAUEsBAi0AFAAGAAgAAAAhALaDOJL+AAAA4QEAABMAAAAAAAAAAAAAAAAAAAAAAFtDb250&#10;ZW50X1R5cGVzXS54bWxQSwECLQAUAAYACAAAACEAOP0h/9YAAACUAQAACwAAAAAAAAAAAAAAAAAv&#10;AQAAX3JlbHMvLnJlbHNQSwECLQAUAAYACAAAACEAzvNsXJ4CAABDBQAADgAAAAAAAAAAAAAAAAAu&#10;AgAAZHJzL2Uyb0RvYy54bWxQSwECLQAUAAYACAAAACEAmVDiOuQAAAAMAQAADwAAAAAAAAAAAAAA&#10;AAD4BAAAZHJzL2Rvd25yZXYueG1sUEsFBgAAAAAEAAQA8wAAAAkGAAAAAA==&#10;" fillcolor="white [3201]" strokecolor="black [3200]" strokeweight="2.25pt">
                <w10:wrap anchorx="margin"/>
              </v:rect>
            </w:pict>
          </mc:Fallback>
        </mc:AlternateContent>
      </w:r>
      <w:r w:rsidR="00D05D33">
        <w:rPr>
          <w:rFonts w:ascii="TH Sarabun New" w:hAnsi="TH Sarabun New" w:cs="TH Sarabun New"/>
          <w:b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:rsidR="00C74CC1" w:rsidRPr="00D05D33" w:rsidRDefault="00FE635D" w:rsidP="00D05D33">
      <w:pPr>
        <w:spacing w:after="0" w:line="240" w:lineRule="auto"/>
        <w:jc w:val="right"/>
        <w:rPr>
          <w:rFonts w:ascii="TH Sarabun New" w:hAnsi="TH Sarabun New" w:cs="TH Sarabun New"/>
          <w:bCs/>
          <w:color w:val="000000" w:themeColor="text1"/>
          <w:sz w:val="136"/>
          <w:szCs w:val="1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0763">
        <w:rPr>
          <w:rFonts w:ascii="TH Sarabun New" w:hAnsi="TH Sarabun New" w:cs="TH Sarabun New"/>
          <w:bCs/>
          <w:color w:val="000000" w:themeColor="text1"/>
          <w:sz w:val="136"/>
          <w:szCs w:val="136"/>
          <w:u w:val="single"/>
          <w:cs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แผนการดำเนินงาน</w:t>
      </w:r>
    </w:p>
    <w:p w:rsidR="00FE635D" w:rsidRPr="00F70DC9" w:rsidRDefault="00FE635D" w:rsidP="00FE635D">
      <w:pPr>
        <w:spacing w:after="0" w:line="240" w:lineRule="auto"/>
        <w:jc w:val="right"/>
        <w:rPr>
          <w:rFonts w:ascii="TH Sarabun New" w:hAnsi="TH Sarabun New" w:cs="TH Sarabun New"/>
          <w:bCs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0DC9">
        <w:rPr>
          <w:rFonts w:ascii="TH Sarabun New" w:hAnsi="TH Sarabun New" w:cs="TH Sarabun New" w:hint="cs"/>
          <w:bCs/>
          <w:color w:val="000000" w:themeColor="text1"/>
          <w:sz w:val="80"/>
          <w:szCs w:val="8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องค์การบ</w:t>
      </w:r>
      <w:bookmarkStart w:id="0" w:name="_GoBack"/>
      <w:bookmarkEnd w:id="0"/>
      <w:r w:rsidRPr="00F70DC9">
        <w:rPr>
          <w:rFonts w:ascii="TH Sarabun New" w:hAnsi="TH Sarabun New" w:cs="TH Sarabun New" w:hint="cs"/>
          <w:bCs/>
          <w:color w:val="000000" w:themeColor="text1"/>
          <w:sz w:val="80"/>
          <w:szCs w:val="8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ริหารส่วนตำบลสระตะเคียน</w:t>
      </w:r>
    </w:p>
    <w:p w:rsidR="00FE635D" w:rsidRPr="00F70DC9" w:rsidRDefault="00FE635D" w:rsidP="00FE635D">
      <w:pPr>
        <w:spacing w:after="0" w:line="240" w:lineRule="auto"/>
        <w:jc w:val="right"/>
        <w:rPr>
          <w:rFonts w:ascii="TH Sarabun New" w:hAnsi="TH Sarabun New" w:cs="TH Sarabun New"/>
          <w:bCs/>
          <w:color w:val="000000" w:themeColor="text1"/>
          <w:sz w:val="56"/>
          <w:szCs w:val="5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0DC9">
        <w:rPr>
          <w:rFonts w:ascii="TH Sarabun New" w:hAnsi="TH Sarabun New" w:cs="TH Sarabun New" w:hint="cs"/>
          <w:bCs/>
          <w:color w:val="000000" w:themeColor="text1"/>
          <w:sz w:val="56"/>
          <w:szCs w:val="5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ประจำปีงบประมาณ พ.ศ. 2559</w:t>
      </w:r>
    </w:p>
    <w:p w:rsidR="00C74CC1" w:rsidRDefault="00700763" w:rsidP="00135DCE">
      <w:pPr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 New" w:hAnsi="TH Sarabun New" w:cs="TH Sarabun New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092FBF1" wp14:editId="01D844F7">
            <wp:simplePos x="0" y="0"/>
            <wp:positionH relativeFrom="margin">
              <wp:align>center</wp:align>
            </wp:positionH>
            <wp:positionV relativeFrom="paragraph">
              <wp:posOffset>204267</wp:posOffset>
            </wp:positionV>
            <wp:extent cx="4635500" cy="3359785"/>
            <wp:effectExtent l="0" t="0" r="0" b="0"/>
            <wp:wrapSquare wrapText="bothSides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33597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CC1" w:rsidRDefault="00C74CC1" w:rsidP="00135DCE">
      <w:pPr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4CC1" w:rsidRDefault="00C74CC1" w:rsidP="00135DCE">
      <w:pPr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4CC1" w:rsidRDefault="00C74CC1" w:rsidP="00135DCE">
      <w:pPr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4CC1" w:rsidRDefault="00C74CC1" w:rsidP="00135DCE">
      <w:pPr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4CC1" w:rsidRDefault="00C74CC1" w:rsidP="00135DCE">
      <w:pPr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4CC1" w:rsidRDefault="00C74CC1" w:rsidP="00135DCE">
      <w:pPr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4CC1" w:rsidRDefault="00C74CC1" w:rsidP="00135DCE">
      <w:pPr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5D33" w:rsidRDefault="00D05D33" w:rsidP="00D05D33">
      <w:pPr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0403" w:rsidRDefault="00DC0403" w:rsidP="00D05D33">
      <w:pPr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4CC1" w:rsidRPr="00535879" w:rsidRDefault="00D05D33" w:rsidP="00D05D33">
      <w:pPr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5879">
        <w:rPr>
          <w:rFonts w:ascii="TH Sarabun New" w:hAnsi="TH Sarabun New" w:cs="TH Sarabun New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งานวิเคราะห์นโยบายและแผน  สำนักงานปลัดองค์การบริหารส่วนตำบลสระตะเคียน</w:t>
      </w:r>
    </w:p>
    <w:p w:rsidR="00D05D33" w:rsidRPr="00535879" w:rsidRDefault="00D05D33" w:rsidP="00D05D33">
      <w:pPr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5879">
        <w:rPr>
          <w:rFonts w:ascii="TH Sarabun New" w:hAnsi="TH Sarabun New" w:cs="TH Sarabun New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อำเภอเสิงสาง  จังหวัดนครราชสีมา</w:t>
      </w:r>
    </w:p>
    <w:p w:rsidR="00D05D33" w:rsidRPr="00535879" w:rsidRDefault="00D05D33" w:rsidP="00D05D33">
      <w:pPr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5879">
        <w:rPr>
          <w:rFonts w:ascii="TH Sarabun New" w:hAnsi="TH Sarabun New" w:cs="TH Sarabun New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โทร 044-457286 ต่อ 11 มือถือ 081-9557574</w:t>
      </w:r>
    </w:p>
    <w:p w:rsidR="00135DCE" w:rsidRPr="00DC0403" w:rsidRDefault="00B32EE2" w:rsidP="00DC0403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D05D33" w:rsidRPr="009D2FD4">
          <w:rPr>
            <w:rStyle w:val="a6"/>
            <w:rFonts w:ascii="TH Sarabun New" w:hAnsi="TH Sarabun New" w:cs="TH Sarabun New"/>
            <w:b/>
            <w:bCs/>
            <w:color w:val="000000" w:themeColor="text1"/>
            <w:sz w:val="40"/>
            <w:szCs w:val="4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www.sratakien.go.th</w:t>
        </w:r>
      </w:hyperlink>
    </w:p>
    <w:p w:rsidR="0092662D" w:rsidRPr="00D64298" w:rsidRDefault="00CF5A82" w:rsidP="00D64298">
      <w:pPr>
        <w:jc w:val="center"/>
        <w:rPr>
          <w:rFonts w:ascii="TH Sarabun New" w:hAnsi="TH Sarabun New" w:cs="TH Sarabun New"/>
          <w:bCs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298">
        <w:rPr>
          <w:rFonts w:ascii="TH Sarabun New" w:hAnsi="TH Sarabun New" w:cs="TH Sarabun New"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คำนำ</w:t>
      </w:r>
    </w:p>
    <w:p w:rsidR="00135DCE" w:rsidRPr="00D64298" w:rsidRDefault="00EE55A7" w:rsidP="00135DCE">
      <w:pPr>
        <w:pStyle w:val="a3"/>
        <w:ind w:firstLine="1440"/>
        <w:rPr>
          <w:rFonts w:ascii="TH Sarabun New" w:hAnsi="TH Sarabun New" w:cs="TH Sarabun New"/>
          <w:spacing w:val="-4"/>
        </w:rPr>
      </w:pPr>
      <w:r w:rsidRPr="00D64298">
        <w:rPr>
          <w:rFonts w:ascii="TH Sarabun New" w:hAnsi="TH Sarabun New" w:cs="TH Sarabun New"/>
          <w:cs/>
        </w:rPr>
        <w:t xml:space="preserve">องค์การบริหารส่วนตำบลสระตะเคียน </w:t>
      </w:r>
      <w:r w:rsidR="00AA62F4">
        <w:rPr>
          <w:rFonts w:ascii="TH Sarabun New" w:hAnsi="TH Sarabun New" w:cs="TH Sarabun New" w:hint="cs"/>
          <w:cs/>
        </w:rPr>
        <w:t xml:space="preserve"> </w:t>
      </w:r>
      <w:r w:rsidR="00135DCE" w:rsidRPr="00D64298">
        <w:rPr>
          <w:rFonts w:ascii="TH Sarabun New" w:hAnsi="TH Sarabun New" w:cs="TH Sarabun New"/>
          <w:cs/>
        </w:rPr>
        <w:t>เป็นหน่วยงานการปกครองท้องถิ่นรูปแบบหนึ่ง</w:t>
      </w:r>
      <w:r w:rsidR="00AA62F4">
        <w:rPr>
          <w:rFonts w:ascii="TH Sarabun New" w:hAnsi="TH Sarabun New" w:cs="TH Sarabun New" w:hint="cs"/>
          <w:cs/>
        </w:rPr>
        <w:t xml:space="preserve">  </w:t>
      </w:r>
      <w:r w:rsidR="00135DCE" w:rsidRPr="00D64298">
        <w:rPr>
          <w:rFonts w:ascii="TH Sarabun New" w:hAnsi="TH Sarabun New" w:cs="TH Sarabun New"/>
          <w:cs/>
        </w:rPr>
        <w:t>ที่มีหน้าที่ในการบริหารจัดการท้องถิ่นของตนเองให้พัฒนาเจริญก้าวหน้าไปสู่จุดหมายที่วางไว้</w:t>
      </w:r>
      <w:r w:rsidR="00135DCE" w:rsidRPr="00D64298">
        <w:rPr>
          <w:rFonts w:ascii="TH Sarabun New" w:hAnsi="TH Sarabun New" w:cs="TH Sarabun New"/>
          <w:spacing w:val="-6"/>
          <w:cs/>
        </w:rPr>
        <w:t xml:space="preserve"> การพัฒนาที่จะทำให้เกิดประสิทธิภาพและประสบผลสำเร็จสูงสุด จะต้องมี</w:t>
      </w:r>
      <w:r w:rsidR="00864B53" w:rsidRPr="00D64298">
        <w:rPr>
          <w:rFonts w:ascii="TH Sarabun New" w:hAnsi="TH Sarabun New" w:cs="TH Sarabun New"/>
          <w:cs/>
        </w:rPr>
        <w:t xml:space="preserve">การวางแผน </w:t>
      </w:r>
      <w:r w:rsidR="00135DCE" w:rsidRPr="00D64298">
        <w:rPr>
          <w:rFonts w:ascii="TH Sarabun New" w:hAnsi="TH Sarabun New" w:cs="TH Sarabun New"/>
          <w:cs/>
        </w:rPr>
        <w:t>ซึ่งเป็นกลไกสำคัญที่จะทำให้องค์กรปกครองส่วนท้องถิ่นบรรลุจุดมุ่งหมาย ซึ่งตาม</w:t>
      </w:r>
      <w:r w:rsidR="00135DCE" w:rsidRPr="00D64298">
        <w:rPr>
          <w:rFonts w:ascii="TH Sarabun New" w:eastAsia="Angsana New" w:hAnsi="TH Sarabun New" w:cs="TH Sarabun New"/>
          <w:cs/>
        </w:rPr>
        <w:t>ระเบียบกระทรวงมหาดไทยว่าด้วยการจัดทำและประสานแผนพัฒนาขององค์กรปกครองส่วนท้องถิ่น</w:t>
      </w:r>
      <w:r w:rsidR="007535DD" w:rsidRPr="00D64298">
        <w:rPr>
          <w:rFonts w:ascii="TH Sarabun New" w:eastAsia="Angsana New" w:hAnsi="TH Sarabun New" w:cs="TH Sarabun New"/>
        </w:rPr>
        <w:t xml:space="preserve"> </w:t>
      </w:r>
      <w:r w:rsidR="00135DCE" w:rsidRPr="00D64298">
        <w:rPr>
          <w:rFonts w:ascii="TH Sarabun New" w:eastAsia="Angsana New" w:hAnsi="TH Sarabun New" w:cs="TH Sarabun New"/>
          <w:cs/>
        </w:rPr>
        <w:t>พ</w:t>
      </w:r>
      <w:r w:rsidR="00135DCE" w:rsidRPr="00D64298">
        <w:rPr>
          <w:rFonts w:ascii="TH Sarabun New" w:eastAsia="Angsana New" w:hAnsi="TH Sarabun New" w:cs="TH Sarabun New"/>
        </w:rPr>
        <w:t>.</w:t>
      </w:r>
      <w:r w:rsidR="00135DCE" w:rsidRPr="00D64298">
        <w:rPr>
          <w:rFonts w:ascii="TH Sarabun New" w:eastAsia="Angsana New" w:hAnsi="TH Sarabun New" w:cs="TH Sarabun New"/>
          <w:cs/>
        </w:rPr>
        <w:t>ศ</w:t>
      </w:r>
      <w:r w:rsidR="00135DCE" w:rsidRPr="00D64298">
        <w:rPr>
          <w:rFonts w:ascii="TH Sarabun New" w:eastAsia="Angsana New" w:hAnsi="TH Sarabun New" w:cs="TH Sarabun New"/>
        </w:rPr>
        <w:t>.</w:t>
      </w:r>
      <w:r w:rsidR="007535DD" w:rsidRPr="00D64298">
        <w:rPr>
          <w:rFonts w:ascii="TH Sarabun New" w:eastAsia="Angsana New" w:hAnsi="TH Sarabun New" w:cs="TH Sarabun New"/>
          <w:cs/>
        </w:rPr>
        <w:t xml:space="preserve"> ๒๕๔๘ </w:t>
      </w:r>
      <w:r w:rsidR="00135DCE" w:rsidRPr="00D64298">
        <w:rPr>
          <w:rFonts w:ascii="TH Sarabun New" w:eastAsia="Angsana New" w:hAnsi="TH Sarabun New" w:cs="TH Sarabun New"/>
          <w:cs/>
        </w:rPr>
        <w:t>แผน</w:t>
      </w:r>
      <w:r w:rsidR="00AA62F4">
        <w:rPr>
          <w:rFonts w:ascii="TH Sarabun New" w:eastAsia="Angsana New" w:hAnsi="TH Sarabun New" w:cs="TH Sarabun New" w:hint="cs"/>
          <w:cs/>
        </w:rPr>
        <w:t>การ</w:t>
      </w:r>
      <w:r w:rsidR="00135DCE" w:rsidRPr="00D64298">
        <w:rPr>
          <w:rFonts w:ascii="TH Sarabun New" w:eastAsia="Angsana New" w:hAnsi="TH Sarabun New" w:cs="TH Sarabun New"/>
          <w:cs/>
        </w:rPr>
        <w:t>ดำเนินงาน หมายความว่า แผนการดำเนินงานขององค์กรปกครองส่วนท้องถิ่น ที่แสดงถึงรายละเอียดแผนงาน โครงการพัฒนา</w:t>
      </w:r>
      <w:r w:rsidR="007535DD" w:rsidRPr="00D64298">
        <w:rPr>
          <w:rFonts w:ascii="TH Sarabun New" w:eastAsia="Angsana New" w:hAnsi="TH Sarabun New" w:cs="TH Sarabun New"/>
          <w:cs/>
        </w:rPr>
        <w:t xml:space="preserve"> </w:t>
      </w:r>
      <w:r w:rsidR="00135DCE" w:rsidRPr="00D64298">
        <w:rPr>
          <w:rFonts w:ascii="TH Sarabun New" w:eastAsia="Angsana New" w:hAnsi="TH Sarabun New" w:cs="TH Sarabun New"/>
          <w:cs/>
        </w:rPr>
        <w:t>และกิจกรรมที่ดำเนินการจริงทั้งหมดในพื้นที่ขององค์กรปกครองส่วนท้องถิ่นประจำปีงบประมาณ</w:t>
      </w:r>
      <w:r w:rsidR="007535DD" w:rsidRPr="00D64298">
        <w:rPr>
          <w:rFonts w:ascii="TH Sarabun New" w:eastAsia="Angsana New" w:hAnsi="TH Sarabun New" w:cs="TH Sarabun New"/>
          <w:cs/>
        </w:rPr>
        <w:t xml:space="preserve"> </w:t>
      </w:r>
      <w:r w:rsidR="00135DCE" w:rsidRPr="00D64298">
        <w:rPr>
          <w:rFonts w:ascii="TH Sarabun New" w:eastAsia="Angsana New" w:hAnsi="TH Sarabun New" w:cs="TH Sarabun New"/>
          <w:cs/>
        </w:rPr>
        <w:t>นั้น</w:t>
      </w:r>
      <w:r w:rsidR="00135DCE" w:rsidRPr="00D64298">
        <w:rPr>
          <w:rFonts w:ascii="TH Sarabun New" w:hAnsi="TH Sarabun New" w:cs="TH Sarabun New"/>
          <w:spacing w:val="-4"/>
        </w:rPr>
        <w:tab/>
      </w:r>
    </w:p>
    <w:p w:rsidR="007535DD" w:rsidRPr="00D64298" w:rsidRDefault="007535DD" w:rsidP="007535DD">
      <w:pPr>
        <w:pStyle w:val="a3"/>
        <w:ind w:firstLine="1440"/>
        <w:rPr>
          <w:rFonts w:ascii="TH Sarabun New" w:hAnsi="TH Sarabun New" w:cs="TH Sarabun New"/>
          <w:spacing w:val="-4"/>
          <w:sz w:val="12"/>
          <w:szCs w:val="12"/>
        </w:rPr>
      </w:pPr>
    </w:p>
    <w:p w:rsidR="00135DCE" w:rsidRPr="00D64298" w:rsidRDefault="007535DD" w:rsidP="00864B53">
      <w:pPr>
        <w:pStyle w:val="a3"/>
        <w:ind w:firstLine="1440"/>
        <w:rPr>
          <w:rFonts w:ascii="TH Sarabun New" w:hAnsi="TH Sarabun New" w:cs="TH Sarabun New"/>
        </w:rPr>
      </w:pPr>
      <w:r w:rsidRPr="00D64298">
        <w:rPr>
          <w:rFonts w:ascii="TH Sarabun New" w:hAnsi="TH Sarabun New" w:cs="TH Sarabun New"/>
          <w:spacing w:val="-4"/>
          <w:cs/>
        </w:rPr>
        <w:t>หวังเป็นอย่างยิ่งว่าเอกสารแผนการดำเนินงานฉบับนี้ จะเป็นคู่มือในการปฏิบัติงานของผู้มีหน้าที่รับผิดชอบในการนำแผนพัฒนาสามปีไปปฏิบัติ รวมทั้งเป็นคู่มือในการควบคุมและตรวจสอบการปฏิบัติงานของผู้มีหน้าที่รับผิดชอบการติดตามและประเมินผล ให้สามารถปฏิบัติงานได้อย่างเหมาะสมและมีประสิทธิภาพ</w:t>
      </w:r>
      <w:r w:rsidR="00864B53" w:rsidRPr="00D64298">
        <w:rPr>
          <w:rFonts w:ascii="TH Sarabun New" w:hAnsi="TH Sarabun New" w:cs="TH Sarabun New"/>
          <w:cs/>
        </w:rPr>
        <w:t>นำไปสู่ผลสัมฤทธิ์ของเป้าหมายการพัฒนาตำบลต่อไป</w:t>
      </w:r>
    </w:p>
    <w:p w:rsidR="00864B53" w:rsidRPr="00D64298" w:rsidRDefault="00864B53" w:rsidP="00560AFC">
      <w:pPr>
        <w:pStyle w:val="a3"/>
        <w:ind w:firstLine="1440"/>
        <w:rPr>
          <w:rFonts w:ascii="TH Sarabun New" w:hAnsi="TH Sarabun New" w:cs="TH Sarabun New"/>
        </w:rPr>
      </w:pPr>
    </w:p>
    <w:p w:rsidR="00864B53" w:rsidRPr="00D64298" w:rsidRDefault="00864B53" w:rsidP="00864B53">
      <w:pPr>
        <w:spacing w:after="0" w:line="240" w:lineRule="auto"/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298">
        <w:rPr>
          <w:rFonts w:ascii="TH Sarabun New" w:hAnsi="TH Sarabun New" w:cs="TH Sarabun New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คณะกรรมการสนับสนุนการจัดทำแผนพัฒนาองค์การบริหารส่วนตำบลสระตะเคียน</w:t>
      </w:r>
    </w:p>
    <w:p w:rsidR="00864B53" w:rsidRPr="00D64298" w:rsidRDefault="00864B53" w:rsidP="00864B53">
      <w:pPr>
        <w:spacing w:after="0" w:line="240" w:lineRule="auto"/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298">
        <w:rPr>
          <w:rFonts w:ascii="TH Sarabun New" w:hAnsi="TH Sarabun New" w:cs="TH Sarabun New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คณะกรรมการพัฒนาองค์การบริหารส่วนตำบลสระตะเคียน</w:t>
      </w:r>
    </w:p>
    <w:p w:rsidR="00864B53" w:rsidRPr="00D64298" w:rsidRDefault="00560AFC" w:rsidP="00864B53">
      <w:pPr>
        <w:spacing w:after="0" w:line="240" w:lineRule="auto"/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298">
        <w:rPr>
          <w:rFonts w:ascii="TH Sarabun New" w:hAnsi="TH Sarabun New" w:cs="TH Sarabun New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ตุลาคม </w:t>
      </w:r>
      <w:r w:rsidR="00864B53" w:rsidRPr="00D64298">
        <w:rPr>
          <w:rFonts w:ascii="TH Sarabun New" w:hAnsi="TH Sarabun New" w:cs="TH Sarabun New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2558</w:t>
      </w:r>
    </w:p>
    <w:p w:rsidR="00560AFC" w:rsidRPr="00D64298" w:rsidRDefault="00560AFC" w:rsidP="00864B53">
      <w:pPr>
        <w:spacing w:after="0" w:line="240" w:lineRule="auto"/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0AFC" w:rsidRPr="00D64298" w:rsidRDefault="00560AFC" w:rsidP="00864B53">
      <w:pPr>
        <w:spacing w:after="0" w:line="240" w:lineRule="auto"/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0AFC" w:rsidRPr="00D64298" w:rsidRDefault="00560AFC" w:rsidP="00864B53">
      <w:pPr>
        <w:spacing w:after="0" w:line="240" w:lineRule="auto"/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0AFC" w:rsidRPr="00D64298" w:rsidRDefault="00560AFC" w:rsidP="00864B53">
      <w:pPr>
        <w:spacing w:after="0" w:line="240" w:lineRule="auto"/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0AFC" w:rsidRPr="00D64298" w:rsidRDefault="00560AFC" w:rsidP="00864B53">
      <w:pPr>
        <w:spacing w:after="0" w:line="240" w:lineRule="auto"/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0AFC" w:rsidRDefault="00560AFC" w:rsidP="00864B53">
      <w:pPr>
        <w:spacing w:after="0" w:line="240" w:lineRule="auto"/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0AFC" w:rsidRPr="00D64298" w:rsidRDefault="00560AFC" w:rsidP="00864B53">
      <w:pPr>
        <w:spacing w:after="0" w:line="240" w:lineRule="auto"/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0AFC" w:rsidRPr="00D64298" w:rsidRDefault="00560AFC" w:rsidP="00864B53">
      <w:pPr>
        <w:spacing w:after="0" w:line="240" w:lineRule="auto"/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0AFC" w:rsidRPr="00D64298" w:rsidRDefault="00FC67D1" w:rsidP="00864B53">
      <w:pPr>
        <w:spacing w:after="0" w:line="240" w:lineRule="auto"/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noProof/>
          <w:sz w:val="144"/>
          <w:szCs w:val="144"/>
        </w:rPr>
        <w:drawing>
          <wp:anchor distT="0" distB="0" distL="114300" distR="114300" simplePos="0" relativeHeight="251669504" behindDoc="0" locked="0" layoutInCell="1" allowOverlap="1" wp14:anchorId="62CE1C91" wp14:editId="182AD832">
            <wp:simplePos x="0" y="0"/>
            <wp:positionH relativeFrom="margin">
              <wp:posOffset>3310890</wp:posOffset>
            </wp:positionH>
            <wp:positionV relativeFrom="paragraph">
              <wp:posOffset>188405</wp:posOffset>
            </wp:positionV>
            <wp:extent cx="2628900" cy="1743075"/>
            <wp:effectExtent l="0" t="0" r="0" b="9525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JBK65PE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AFC" w:rsidRPr="00D64298" w:rsidRDefault="00560AFC" w:rsidP="00864B53">
      <w:pPr>
        <w:spacing w:after="0" w:line="240" w:lineRule="auto"/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0AFC" w:rsidRPr="00D64298" w:rsidRDefault="00560AFC" w:rsidP="00864B53">
      <w:pPr>
        <w:spacing w:after="0" w:line="240" w:lineRule="auto"/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0AFC" w:rsidRPr="00D64298" w:rsidRDefault="00560AFC" w:rsidP="00864B53">
      <w:pPr>
        <w:spacing w:after="0" w:line="240" w:lineRule="auto"/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0AFC" w:rsidRPr="00D64298" w:rsidRDefault="00560AFC" w:rsidP="00864B53">
      <w:pPr>
        <w:spacing w:after="0" w:line="240" w:lineRule="auto"/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4C65" w:rsidRPr="00D64298" w:rsidRDefault="008D4C65" w:rsidP="00D64298">
      <w:pPr>
        <w:spacing w:after="0" w:line="240" w:lineRule="auto"/>
        <w:jc w:val="right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0AFC" w:rsidRPr="00D64298" w:rsidRDefault="00560AFC" w:rsidP="00D64298">
      <w:pPr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298">
        <w:rPr>
          <w:rFonts w:ascii="TH Sarabun New" w:hAnsi="TH Sarabun New" w:cs="TH Sarabun New"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สารบัญ</w:t>
      </w:r>
    </w:p>
    <w:p w:rsidR="008D4C65" w:rsidRPr="00D64298" w:rsidRDefault="008D4C65" w:rsidP="00D64298">
      <w:pPr>
        <w:spacing w:after="0" w:line="240" w:lineRule="auto"/>
        <w:jc w:val="right"/>
        <w:rPr>
          <w:rFonts w:ascii="TH Sarabun New" w:hAnsi="TH Sarabun New" w:cs="TH Sarabun New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298">
        <w:rPr>
          <w:rFonts w:ascii="TH Sarabun New" w:hAnsi="TH Sarabun New" w:cs="TH Sarabun New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หน้า</w:t>
      </w:r>
    </w:p>
    <w:p w:rsidR="008D4C65" w:rsidRPr="00DD1EBF" w:rsidRDefault="008D4C65" w:rsidP="00D64298">
      <w:pPr>
        <w:spacing w:after="0" w:line="240" w:lineRule="auto"/>
        <w:rPr>
          <w:rFonts w:ascii="TH Sarabun New" w:hAnsi="TH Sarabun New" w:cs="TH Sarabun New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EBF">
        <w:rPr>
          <w:rFonts w:ascii="TH Sarabun New" w:hAnsi="TH Sarabun New" w:cs="TH Sarabun New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คำนำ</w:t>
      </w:r>
      <w:r w:rsidRPr="00DD1EBF">
        <w:rPr>
          <w:rFonts w:ascii="TH Sarabun New" w:hAnsi="TH Sarabun New" w:cs="TH Sarabun New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</w:t>
      </w:r>
      <w:r w:rsidR="00DD1EBF">
        <w:rPr>
          <w:rFonts w:ascii="TH Sarabun New" w:hAnsi="TH Sarabun New" w:cs="TH Sarabun New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………………..</w:t>
      </w:r>
      <w:r w:rsidRPr="00DD1EBF">
        <w:rPr>
          <w:rFonts w:ascii="TH Sarabun New" w:hAnsi="TH Sarabun New" w:cs="TH Sarabun New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</w:t>
      </w:r>
      <w:r w:rsidR="00D64298" w:rsidRPr="00DD1EBF">
        <w:rPr>
          <w:rFonts w:ascii="TH Sarabun New" w:hAnsi="TH Sarabun New" w:cs="TH Sarabun New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r w:rsidRPr="00DD1EBF">
        <w:rPr>
          <w:rFonts w:ascii="TH Sarabun New" w:hAnsi="TH Sarabun New" w:cs="TH Sarabun New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</w:t>
      </w:r>
      <w:r w:rsidR="00DD1EBF" w:rsidRPr="00DD1EBF">
        <w:rPr>
          <w:rFonts w:ascii="TH Sarabun New" w:hAnsi="TH Sarabun New" w:cs="TH Sarabun New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284173" w:rsidRPr="00DD1EBF">
        <w:rPr>
          <w:rFonts w:ascii="TH Sarabun New" w:hAnsi="TH Sarabun New" w:cs="TH Sarabun New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DD1EBF">
        <w:rPr>
          <w:rFonts w:ascii="TH Sarabun New" w:hAnsi="TH Sarabun New" w:cs="TH Sarabun New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</w:p>
    <w:p w:rsidR="00D64298" w:rsidRPr="00DD1EBF" w:rsidRDefault="008D4C65" w:rsidP="00D64298">
      <w:pPr>
        <w:spacing w:after="0" w:line="240" w:lineRule="auto"/>
        <w:rPr>
          <w:rFonts w:ascii="TH Sarabun New" w:hAnsi="TH Sarabun New" w:cs="TH Sarabun New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EBF">
        <w:rPr>
          <w:rFonts w:ascii="TH Sarabun New" w:hAnsi="TH Sarabun New" w:cs="TH Sarabun New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หลักการและเหตุผล................................................................................................</w:t>
      </w:r>
      <w:r w:rsidR="00DD1EBF">
        <w:rPr>
          <w:rFonts w:ascii="TH Sarabun New" w:hAnsi="TH Sarabun New" w:cs="TH Sarabun New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</w:t>
      </w:r>
      <w:r w:rsidRPr="00DD1EBF">
        <w:rPr>
          <w:rFonts w:ascii="TH Sarabun New" w:hAnsi="TH Sarabun New" w:cs="TH Sarabun New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</w:t>
      </w:r>
      <w:r w:rsidR="00284173" w:rsidRPr="00DD1EBF">
        <w:rPr>
          <w:rFonts w:ascii="TH Sarabun New" w:hAnsi="TH Sarabun New" w:cs="TH Sarabun New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DD1EBF">
        <w:rPr>
          <w:rFonts w:ascii="TH Sarabun New" w:hAnsi="TH Sarabun New" w:cs="TH Sarabun New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</w:t>
      </w:r>
      <w:r w:rsidR="00284173" w:rsidRPr="00DD1EBF">
        <w:rPr>
          <w:rFonts w:ascii="TH Sarabun New" w:hAnsi="TH Sarabun New" w:cs="TH Sarabun New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="00DD1EBF" w:rsidRPr="00DD1EBF">
        <w:rPr>
          <w:rFonts w:ascii="TH Sarabun New" w:hAnsi="TH Sarabun New" w:cs="TH Sarabun New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="00DD1EBF" w:rsidRPr="00DD1EBF">
        <w:rPr>
          <w:rFonts w:ascii="TH Sarabun New" w:hAnsi="TH Sarabun New" w:cs="TH Sarabun New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="00DD1EBF" w:rsidRPr="00DD1EBF">
        <w:rPr>
          <w:rFonts w:ascii="TH Sarabun New" w:hAnsi="TH Sarabun New" w:cs="TH Sarabun New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</w:t>
      </w:r>
    </w:p>
    <w:p w:rsidR="008D4C65" w:rsidRPr="00D64298" w:rsidRDefault="008D4C65" w:rsidP="00AA62F4">
      <w:pPr>
        <w:spacing w:after="0" w:line="240" w:lineRule="auto"/>
        <w:rPr>
          <w:rFonts w:ascii="TH Sarabun New" w:hAnsi="TH Sarabun New" w:cs="TH Sarabun New"/>
          <w:bCs/>
          <w:color w:val="000000" w:themeColor="text1"/>
          <w:sz w:val="36"/>
          <w:szCs w:val="36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298">
        <w:rPr>
          <w:rFonts w:ascii="TH Sarabun New" w:hAnsi="TH Sarabun New" w:cs="TH Sarabun New"/>
          <w:bCs/>
          <w:color w:val="000000" w:themeColor="text1"/>
          <w:sz w:val="36"/>
          <w:szCs w:val="36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ส่วนที่ 1  บทนำ</w:t>
      </w:r>
    </w:p>
    <w:p w:rsidR="008D4C65" w:rsidRPr="00D64298" w:rsidRDefault="008D4C65" w:rsidP="00D64298">
      <w:pPr>
        <w:pStyle w:val="a5"/>
        <w:numPr>
          <w:ilvl w:val="1"/>
          <w:numId w:val="1"/>
        </w:numPr>
        <w:spacing w:after="0" w:line="240" w:lineRule="auto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298">
        <w:rPr>
          <w:rFonts w:ascii="TH Sarabun New" w:hAnsi="TH Sarabun New" w:cs="TH Sarabun New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บทนำ...............................................................................................................................</w:t>
      </w:r>
      <w:r w:rsidR="00F12E70" w:rsidRPr="00D64298">
        <w:rPr>
          <w:rFonts w:ascii="TH Sarabun New" w:hAnsi="TH Sarabun New" w:cs="TH Sarabun New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D64298">
        <w:rPr>
          <w:rFonts w:ascii="TH Sarabun New" w:hAnsi="TH Sarabun New" w:cs="TH Sarabun New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.....1</w:t>
      </w:r>
    </w:p>
    <w:p w:rsidR="008D4C65" w:rsidRPr="00D64298" w:rsidRDefault="008D4C65" w:rsidP="00D64298">
      <w:pPr>
        <w:pStyle w:val="a5"/>
        <w:numPr>
          <w:ilvl w:val="1"/>
          <w:numId w:val="1"/>
        </w:numPr>
        <w:spacing w:after="0" w:line="240" w:lineRule="auto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298">
        <w:rPr>
          <w:rFonts w:ascii="TH Sarabun New" w:hAnsi="TH Sarabun New" w:cs="TH Sarabun New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วัตถุประสงค์...........................................................................................</w:t>
      </w:r>
      <w:r w:rsidR="00F12E70" w:rsidRPr="00D64298">
        <w:rPr>
          <w:rFonts w:ascii="TH Sarabun New" w:hAnsi="TH Sarabun New" w:cs="TH Sarabun New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...............................1</w:t>
      </w:r>
    </w:p>
    <w:p w:rsidR="008D4C65" w:rsidRPr="00D64298" w:rsidRDefault="008D4C65" w:rsidP="00D64298">
      <w:pPr>
        <w:pStyle w:val="a5"/>
        <w:numPr>
          <w:ilvl w:val="1"/>
          <w:numId w:val="1"/>
        </w:numPr>
        <w:spacing w:after="0" w:line="240" w:lineRule="auto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298">
        <w:rPr>
          <w:rFonts w:ascii="TH Sarabun New" w:hAnsi="TH Sarabun New" w:cs="TH Sarabun New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ขั้นตอนการจัดทำแผนการดำเนินงาน</w:t>
      </w:r>
      <w:r w:rsidR="00347796" w:rsidRPr="00D64298">
        <w:rPr>
          <w:rFonts w:ascii="TH Sarabun New" w:hAnsi="TH Sarabun New" w:cs="TH Sarabun New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</w:t>
      </w:r>
      <w:r w:rsidR="00F12E70" w:rsidRPr="00D64298">
        <w:rPr>
          <w:rFonts w:ascii="TH Sarabun New" w:hAnsi="TH Sarabun New" w:cs="TH Sarabun New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................................1</w:t>
      </w:r>
    </w:p>
    <w:p w:rsidR="00D64298" w:rsidRPr="00AA62F4" w:rsidRDefault="00F12E70" w:rsidP="00D64298">
      <w:pPr>
        <w:pStyle w:val="a5"/>
        <w:numPr>
          <w:ilvl w:val="1"/>
          <w:numId w:val="1"/>
        </w:numPr>
        <w:spacing w:after="0" w:line="240" w:lineRule="auto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298">
        <w:rPr>
          <w:rFonts w:ascii="TH Sarabun New" w:hAnsi="TH Sarabun New" w:cs="TH Sarabun New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ประโยชน์ของแผนการดำเนินงาน...........................................................</w:t>
      </w:r>
      <w:r w:rsidR="00D64298" w:rsidRPr="00D64298">
        <w:rPr>
          <w:rFonts w:ascii="TH Sarabun New" w:hAnsi="TH Sarabun New" w:cs="TH Sarabun New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...............................3</w:t>
      </w:r>
    </w:p>
    <w:p w:rsidR="00F12E70" w:rsidRPr="00D64298" w:rsidRDefault="00F12E70" w:rsidP="00D64298">
      <w:pPr>
        <w:spacing w:after="0" w:line="240" w:lineRule="auto"/>
        <w:rPr>
          <w:rFonts w:ascii="TH Sarabun New" w:hAnsi="TH Sarabun New" w:cs="TH Sarabun New"/>
          <w:b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298">
        <w:rPr>
          <w:rFonts w:ascii="TH Sarabun New" w:hAnsi="TH Sarabun New" w:cs="TH Sarabun New"/>
          <w:bCs/>
          <w:color w:val="000000" w:themeColor="text1"/>
          <w:sz w:val="36"/>
          <w:szCs w:val="36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ส่วนที่ 2  บัญชีโครงการ / กิจกรรม</w:t>
      </w:r>
    </w:p>
    <w:p w:rsidR="00F12E70" w:rsidRPr="00D64298" w:rsidRDefault="00F12E70" w:rsidP="00D64298">
      <w:pPr>
        <w:spacing w:after="0" w:line="240" w:lineRule="auto"/>
        <w:ind w:firstLine="720"/>
        <w:rPr>
          <w:rFonts w:ascii="TH Sarabun New" w:hAnsi="TH Sarabun New" w:cs="TH Sarabun New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298">
        <w:rPr>
          <w:rFonts w:ascii="TH Sarabun New" w:hAnsi="TH Sarabun New" w:cs="TH Sarabun New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D1EBF">
        <w:rPr>
          <w:rFonts w:ascii="TH Sarabun New" w:hAnsi="TH Sarabun New" w:cs="TH Sarabun New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ebdings" w:char="F038"/>
      </w:r>
      <w:r w:rsidRPr="00D64298">
        <w:rPr>
          <w:rFonts w:ascii="TH Sarabun New" w:hAnsi="TH Sarabun New" w:cs="TH Sarabun New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บัญชีสรุปโครงการ / กิจกรรม</w:t>
      </w:r>
    </w:p>
    <w:p w:rsidR="00F12E70" w:rsidRPr="00D64298" w:rsidRDefault="00F12E70" w:rsidP="00D64298">
      <w:pPr>
        <w:pStyle w:val="a5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64298">
        <w:rPr>
          <w:rFonts w:ascii="TH Sarabun New" w:hAnsi="TH Sarabun New" w:cs="TH Sarabun New"/>
          <w:sz w:val="32"/>
          <w:szCs w:val="32"/>
          <w:cs/>
        </w:rPr>
        <w:t>ยุทธศาสตร์การพัฒนาด้านโครงสร้างพื้นฐาน</w:t>
      </w:r>
      <w:r w:rsidRPr="00D64298">
        <w:rPr>
          <w:rFonts w:ascii="TH Sarabun New" w:hAnsi="TH Sarabun New" w:cs="TH Sarabun New"/>
          <w:sz w:val="32"/>
          <w:szCs w:val="32"/>
        </w:rPr>
        <w:t>………………………………………..………………………5</w:t>
      </w:r>
    </w:p>
    <w:p w:rsidR="00F12E70" w:rsidRPr="00D64298" w:rsidRDefault="00F12E70" w:rsidP="00D64298">
      <w:pPr>
        <w:pStyle w:val="a5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64298">
        <w:rPr>
          <w:rFonts w:ascii="TH Sarabun New" w:hAnsi="TH Sarabun New" w:cs="TH Sarabun New"/>
          <w:sz w:val="32"/>
          <w:szCs w:val="32"/>
          <w:cs/>
        </w:rPr>
        <w:t>ยุทธศาสตร์การพัฒนาด้านเศรษฐกิจ</w:t>
      </w:r>
      <w:r w:rsidRPr="00D64298">
        <w:rPr>
          <w:rFonts w:ascii="TH Sarabun New" w:hAnsi="TH Sarabun New" w:cs="TH Sarabun New"/>
          <w:sz w:val="32"/>
          <w:szCs w:val="32"/>
        </w:rPr>
        <w:t>……………………………………………………………..…………….5</w:t>
      </w:r>
    </w:p>
    <w:p w:rsidR="00F12E70" w:rsidRPr="00D64298" w:rsidRDefault="00F12E70" w:rsidP="00D64298">
      <w:pPr>
        <w:pStyle w:val="a5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64298">
        <w:rPr>
          <w:rFonts w:ascii="TH Sarabun New" w:hAnsi="TH Sarabun New" w:cs="TH Sarabun New"/>
          <w:sz w:val="32"/>
          <w:szCs w:val="32"/>
          <w:cs/>
        </w:rPr>
        <w:t>ยุทธศาสตร์การพัฒนาด้านคุณภาพชีวิตและสังคม</w:t>
      </w:r>
      <w:r w:rsidRPr="00D64298">
        <w:rPr>
          <w:rFonts w:ascii="TH Sarabun New" w:hAnsi="TH Sarabun New" w:cs="TH Sarabun New"/>
          <w:sz w:val="32"/>
          <w:szCs w:val="32"/>
        </w:rPr>
        <w:t>……………………………………..………………….6</w:t>
      </w:r>
    </w:p>
    <w:p w:rsidR="00F12E70" w:rsidRPr="00D64298" w:rsidRDefault="00F12E70" w:rsidP="00D64298">
      <w:pPr>
        <w:pStyle w:val="a5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64298">
        <w:rPr>
          <w:rFonts w:ascii="TH Sarabun New" w:hAnsi="TH Sarabun New" w:cs="TH Sarabun New"/>
          <w:sz w:val="32"/>
          <w:szCs w:val="32"/>
          <w:cs/>
        </w:rPr>
        <w:t>ยุทธศาสตร์การพัฒนาด้านสิ่งแวดล้อม</w:t>
      </w:r>
      <w:r w:rsidRPr="00D64298">
        <w:rPr>
          <w:rFonts w:ascii="TH Sarabun New" w:hAnsi="TH Sarabun New" w:cs="TH Sarabun New"/>
          <w:sz w:val="32"/>
          <w:szCs w:val="32"/>
        </w:rPr>
        <w:t>……………………………………………………..………………….6</w:t>
      </w:r>
    </w:p>
    <w:p w:rsidR="00F12E70" w:rsidRPr="00D64298" w:rsidRDefault="00F12E70" w:rsidP="00D64298">
      <w:pPr>
        <w:pStyle w:val="a5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64298">
        <w:rPr>
          <w:rFonts w:ascii="TH Sarabun New" w:hAnsi="TH Sarabun New" w:cs="TH Sarabun New"/>
          <w:sz w:val="32"/>
          <w:szCs w:val="32"/>
          <w:cs/>
        </w:rPr>
        <w:t>ยุทธศาสตร์</w:t>
      </w:r>
      <w:r w:rsidR="00660FB9" w:rsidRPr="00D64298">
        <w:rPr>
          <w:rFonts w:ascii="TH Sarabun New" w:hAnsi="TH Sarabun New" w:cs="TH Sarabun New"/>
          <w:sz w:val="32"/>
          <w:szCs w:val="32"/>
          <w:cs/>
        </w:rPr>
        <w:t>การพัฒนาด้านการเมืองและการบริหารจัดการองค์กร</w:t>
      </w:r>
      <w:r w:rsidR="00660FB9" w:rsidRPr="00D64298">
        <w:rPr>
          <w:rFonts w:ascii="TH Sarabun New" w:hAnsi="TH Sarabun New" w:cs="TH Sarabun New"/>
          <w:sz w:val="32"/>
          <w:szCs w:val="32"/>
        </w:rPr>
        <w:t>…</w:t>
      </w:r>
      <w:r w:rsidRPr="00D64298">
        <w:rPr>
          <w:rFonts w:ascii="TH Sarabun New" w:hAnsi="TH Sarabun New" w:cs="TH Sarabun New"/>
          <w:sz w:val="32"/>
          <w:szCs w:val="32"/>
        </w:rPr>
        <w:t>……………………...……..…7</w:t>
      </w:r>
    </w:p>
    <w:p w:rsidR="00F12E70" w:rsidRPr="00D64298" w:rsidRDefault="00F12E70" w:rsidP="00D64298">
      <w:pPr>
        <w:pStyle w:val="a5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64298">
        <w:rPr>
          <w:rFonts w:ascii="TH Sarabun New" w:hAnsi="TH Sarabun New" w:cs="TH Sarabun New"/>
          <w:sz w:val="32"/>
          <w:szCs w:val="32"/>
          <w:cs/>
        </w:rPr>
        <w:t>ยุทธศาสตร์ตามแผนการกระจายอำนาจให้แก่องค์กรปกครองส่วนท้องถิ่นและแนวนโยบายของรัฐบาล</w:t>
      </w:r>
      <w:r w:rsidRPr="00D6429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……………………………………………………………………………………………………….……...7</w:t>
      </w:r>
    </w:p>
    <w:p w:rsidR="00F12E70" w:rsidRPr="00D64298" w:rsidRDefault="00F12E70" w:rsidP="00D64298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D6429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DD1EBF">
        <w:rPr>
          <w:rFonts w:ascii="TH Sarabun New" w:hAnsi="TH Sarabun New" w:cs="TH Sarabun New"/>
          <w:b/>
          <w:bCs/>
          <w:sz w:val="32"/>
          <w:szCs w:val="32"/>
        </w:rPr>
        <w:sym w:font="Webdings" w:char="F038"/>
      </w:r>
      <w:r w:rsidRPr="00D6429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บัญชีโครงการ / กิจกรรม / งบประมาณ </w:t>
      </w:r>
    </w:p>
    <w:p w:rsidR="00F12E70" w:rsidRPr="00D64298" w:rsidRDefault="00F12E70" w:rsidP="00D64298">
      <w:pPr>
        <w:pStyle w:val="a5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64298">
        <w:rPr>
          <w:rFonts w:ascii="TH Sarabun New" w:hAnsi="TH Sarabun New" w:cs="TH Sarabun New"/>
          <w:sz w:val="32"/>
          <w:szCs w:val="32"/>
          <w:cs/>
        </w:rPr>
        <w:t>ยุทธศาสตร์การพัฒนาด้านโครงสร้างพื้นฐาน</w:t>
      </w:r>
      <w:r w:rsidRPr="00D64298">
        <w:rPr>
          <w:rFonts w:ascii="TH Sarabun New" w:hAnsi="TH Sarabun New" w:cs="TH Sarabun New"/>
          <w:sz w:val="32"/>
          <w:szCs w:val="32"/>
        </w:rPr>
        <w:t>……………………………………………………</w:t>
      </w:r>
      <w:r w:rsidR="007625E6">
        <w:rPr>
          <w:rFonts w:ascii="TH Sarabun New" w:hAnsi="TH Sarabun New" w:cs="TH Sarabun New"/>
          <w:sz w:val="32"/>
          <w:szCs w:val="32"/>
        </w:rPr>
        <w:t>.………..11</w:t>
      </w:r>
    </w:p>
    <w:p w:rsidR="00F12E70" w:rsidRPr="00D64298" w:rsidRDefault="00F12E70" w:rsidP="00D64298">
      <w:pPr>
        <w:pStyle w:val="a5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64298">
        <w:rPr>
          <w:rFonts w:ascii="TH Sarabun New" w:hAnsi="TH Sarabun New" w:cs="TH Sarabun New"/>
          <w:sz w:val="32"/>
          <w:szCs w:val="32"/>
          <w:cs/>
        </w:rPr>
        <w:t>ยุทธศาสตร์การพัฒนาด้านเศรษฐกิจ</w:t>
      </w:r>
      <w:r w:rsidRPr="00D6429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</w:t>
      </w:r>
      <w:r w:rsidR="007625E6">
        <w:rPr>
          <w:rFonts w:ascii="TH Sarabun New" w:hAnsi="TH Sarabun New" w:cs="TH Sarabun New"/>
          <w:sz w:val="32"/>
          <w:szCs w:val="32"/>
        </w:rPr>
        <w:t>.…20</w:t>
      </w:r>
    </w:p>
    <w:p w:rsidR="00F12E70" w:rsidRPr="00D64298" w:rsidRDefault="00F12E70" w:rsidP="00D64298">
      <w:pPr>
        <w:pStyle w:val="a5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64298">
        <w:rPr>
          <w:rFonts w:ascii="TH Sarabun New" w:hAnsi="TH Sarabun New" w:cs="TH Sarabun New"/>
          <w:sz w:val="32"/>
          <w:szCs w:val="32"/>
          <w:cs/>
        </w:rPr>
        <w:t>ยุทธศาสตร์การพัฒนาด้านคุณภาพชีวิตและสังคม</w:t>
      </w:r>
      <w:r w:rsidRPr="00D64298">
        <w:rPr>
          <w:rFonts w:ascii="TH Sarabun New" w:hAnsi="TH Sarabun New" w:cs="TH Sarabun New"/>
          <w:sz w:val="32"/>
          <w:szCs w:val="32"/>
        </w:rPr>
        <w:t>…………………………………………..…………..</w:t>
      </w:r>
      <w:r w:rsidR="007625E6">
        <w:rPr>
          <w:rFonts w:ascii="TH Sarabun New" w:hAnsi="TH Sarabun New" w:cs="TH Sarabun New"/>
          <w:sz w:val="32"/>
          <w:szCs w:val="32"/>
        </w:rPr>
        <w:t>24</w:t>
      </w:r>
    </w:p>
    <w:p w:rsidR="00F12E70" w:rsidRPr="00D64298" w:rsidRDefault="00F12E70" w:rsidP="00D64298">
      <w:pPr>
        <w:pStyle w:val="a5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64298">
        <w:rPr>
          <w:rFonts w:ascii="TH Sarabun New" w:hAnsi="TH Sarabun New" w:cs="TH Sarabun New"/>
          <w:sz w:val="32"/>
          <w:szCs w:val="32"/>
          <w:cs/>
        </w:rPr>
        <w:t>ยุทธศาสตร์การพัฒนาด้านสิ่งแวดล้อม</w:t>
      </w:r>
      <w:r w:rsidRPr="00D64298">
        <w:rPr>
          <w:rFonts w:ascii="TH Sarabun New" w:hAnsi="TH Sarabun New" w:cs="TH Sarabun New"/>
          <w:sz w:val="32"/>
          <w:szCs w:val="32"/>
        </w:rPr>
        <w:t>………………………………………………………..……………..</w:t>
      </w:r>
      <w:r w:rsidR="007625E6">
        <w:rPr>
          <w:rFonts w:ascii="TH Sarabun New" w:hAnsi="TH Sarabun New" w:cs="TH Sarabun New"/>
          <w:sz w:val="32"/>
          <w:szCs w:val="32"/>
        </w:rPr>
        <w:t>43</w:t>
      </w:r>
    </w:p>
    <w:p w:rsidR="004D51C2" w:rsidRPr="00D64298" w:rsidRDefault="004D51C2" w:rsidP="00D64298">
      <w:pPr>
        <w:pStyle w:val="a5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64298">
        <w:rPr>
          <w:rFonts w:ascii="TH Sarabun New" w:hAnsi="TH Sarabun New" w:cs="TH Sarabun New"/>
          <w:sz w:val="32"/>
          <w:szCs w:val="32"/>
          <w:cs/>
        </w:rPr>
        <w:t>ยุทธศาสตร์การพัฒนาด้านการเมืองและการบริหารจัดการองค์กร</w:t>
      </w:r>
      <w:r w:rsidRPr="00D64298">
        <w:rPr>
          <w:rFonts w:ascii="TH Sarabun New" w:hAnsi="TH Sarabun New" w:cs="TH Sarabun New"/>
          <w:sz w:val="32"/>
          <w:szCs w:val="32"/>
        </w:rPr>
        <w:t>………………………...……</w:t>
      </w:r>
      <w:r w:rsidR="00E30B02">
        <w:rPr>
          <w:rFonts w:ascii="TH Sarabun New" w:hAnsi="TH Sarabun New" w:cs="TH Sarabun New"/>
          <w:sz w:val="32"/>
          <w:szCs w:val="32"/>
        </w:rPr>
        <w:t>…47</w:t>
      </w:r>
    </w:p>
    <w:p w:rsidR="00F12E70" w:rsidRDefault="00F12E70" w:rsidP="00D64298">
      <w:pPr>
        <w:pStyle w:val="a5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64298">
        <w:rPr>
          <w:rFonts w:ascii="TH Sarabun New" w:hAnsi="TH Sarabun New" w:cs="TH Sarabun New"/>
          <w:sz w:val="32"/>
          <w:szCs w:val="32"/>
          <w:cs/>
        </w:rPr>
        <w:t>ยุทธศาสตร์ตามแผนการกระจายอำนาจให้แก่องค์กรปกครองส่วนท้องถิ่นและแนวนโยบายของรัฐบาล</w:t>
      </w:r>
      <w:r w:rsidRPr="00D6429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</w:t>
      </w:r>
      <w:r w:rsidR="00E30B02">
        <w:rPr>
          <w:rFonts w:ascii="TH Sarabun New" w:hAnsi="TH Sarabun New" w:cs="TH Sarabun New"/>
          <w:sz w:val="32"/>
          <w:szCs w:val="32"/>
        </w:rPr>
        <w:t>………..………61</w:t>
      </w:r>
    </w:p>
    <w:p w:rsidR="00DD1EBF" w:rsidRPr="00045A44" w:rsidRDefault="00DD1EBF" w:rsidP="00045A44">
      <w:pPr>
        <w:tabs>
          <w:tab w:val="left" w:pos="8874"/>
          <w:tab w:val="right" w:pos="9354"/>
        </w:tabs>
        <w:spacing w:after="0" w:line="240" w:lineRule="auto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A44">
        <w:rPr>
          <w:rFonts w:ascii="TH Sarabun New" w:hAnsi="TH Sarabun New" w:cs="TH Sarabun New" w:hint="cs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ภาคผนวก</w:t>
      </w:r>
      <w:r w:rsidR="00045A44" w:rsidRPr="00045A44"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45A44"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DD1EBF" w:rsidRDefault="00DD1EBF" w:rsidP="00DD1EBF">
      <w:pPr>
        <w:spacing w:after="0" w:line="240" w:lineRule="auto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EBF"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ebdings" w:char="F038"/>
      </w:r>
      <w:r w:rsidRPr="00DD1EBF"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EBF">
        <w:rPr>
          <w:rFonts w:ascii="TH Sarabun New" w:hAnsi="TH Sarabun New" w:cs="TH Sarabun New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คำสั่งคณะกรรมการสนับสนุนการจัดทำแผนพัฒนาองค์การบริหารส่วนตำบลสระตะเคียน</w:t>
      </w:r>
    </w:p>
    <w:p w:rsidR="00DD1EBF" w:rsidRDefault="00DD1EBF" w:rsidP="00DD1EBF">
      <w:pPr>
        <w:spacing w:after="0" w:line="240" w:lineRule="auto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ebdings" w:char="F038"/>
      </w:r>
      <w:r>
        <w:rPr>
          <w:rFonts w:ascii="TH Sarabun New" w:hAnsi="TH Sarabun New" w:cs="TH Sarabun New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คำสั่งคณะกรรมการพัฒนาองค์การบริหารส่วนตำบลสระตะเคียน</w:t>
      </w:r>
    </w:p>
    <w:p w:rsidR="00DD1EBF" w:rsidRPr="00DD1EBF" w:rsidRDefault="00DD1EBF" w:rsidP="00DD1EBF">
      <w:pPr>
        <w:spacing w:after="0" w:line="240" w:lineRule="auto"/>
        <w:rPr>
          <w:rFonts w:ascii="TH Sarabun New" w:hAnsi="TH Sarabun New" w:cs="TH Sarabun New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ebdings" w:char="F038"/>
      </w:r>
      <w:r>
        <w:rPr>
          <w:rFonts w:ascii="TH Sarabun New" w:hAnsi="TH Sarabun New" w:cs="TH Sarabun New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ประกาศใช้แผนการดำเนินงานองค์การบริหารส่วนตำบลสระตะเคียน ประจำปีงบประมาณ พ.ศ. 2559</w:t>
      </w:r>
    </w:p>
    <w:p w:rsidR="00DD1EBF" w:rsidRPr="00DD1EBF" w:rsidRDefault="00DD1EBF" w:rsidP="00DD1EBF">
      <w:pPr>
        <w:spacing w:after="0" w:line="240" w:lineRule="auto"/>
        <w:rPr>
          <w:rFonts w:ascii="TH Sarabun New" w:hAnsi="TH Sarabun New" w:cs="TH Sarabun New"/>
          <w:b/>
          <w:sz w:val="32"/>
          <w:szCs w:val="32"/>
        </w:rPr>
      </w:pPr>
    </w:p>
    <w:p w:rsidR="008D4C65" w:rsidRPr="00DD1EBF" w:rsidRDefault="00F12E70" w:rsidP="00DD1EBF">
      <w:pPr>
        <w:spacing w:after="0" w:line="240" w:lineRule="auto"/>
        <w:rPr>
          <w:rFonts w:ascii="TH Sarabun New" w:hAnsi="TH Sarabun New" w:cs="TH Sarabun New"/>
          <w:bCs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298">
        <w:rPr>
          <w:rFonts w:ascii="TH Sarabun New" w:hAnsi="TH Sarabun New" w:cs="TH Sarabun New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ab/>
      </w:r>
    </w:p>
    <w:p w:rsidR="008D4C65" w:rsidRDefault="008D4C65" w:rsidP="00DD1EBF">
      <w:pPr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298">
        <w:rPr>
          <w:rFonts w:ascii="TH Sarabun New" w:hAnsi="TH Sarabun New" w:cs="TH Sarabun New"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หลักการและเหตุผล</w:t>
      </w:r>
    </w:p>
    <w:p w:rsidR="00DD1EBF" w:rsidRPr="00D64298" w:rsidRDefault="00DD1EBF" w:rsidP="00DD1EBF">
      <w:pPr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 New" w:hAnsi="TH Sarabun New" w:cs="TH Sarabun New" w:hint="cs"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แผนการดำเนินงานองค์การบริหารส่วนตำบลสระตะเคียน</w:t>
      </w:r>
    </w:p>
    <w:p w:rsidR="00DD1EBF" w:rsidRDefault="00DD1EBF" w:rsidP="00DD1EBF">
      <w:pPr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 New" w:hAnsi="TH Sarabun New" w:cs="TH Sarabun New" w:hint="cs"/>
          <w:bCs/>
          <w:color w:val="000000" w:themeColor="text1"/>
          <w:sz w:val="60"/>
          <w:szCs w:val="6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ประจำปีงบประมาณ พ.ศ. 2559</w:t>
      </w:r>
    </w:p>
    <w:p w:rsidR="008D4C65" w:rsidRPr="00D64298" w:rsidRDefault="008D4C65" w:rsidP="008D4C65">
      <w:pPr>
        <w:spacing w:after="0" w:line="240" w:lineRule="auto"/>
        <w:rPr>
          <w:rFonts w:ascii="TH Sarabun New" w:hAnsi="TH Sarabun New" w:cs="TH Sarabun New"/>
          <w:bCs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4C65" w:rsidRPr="00D64298" w:rsidRDefault="008D4C65" w:rsidP="008D4C65">
      <w:pPr>
        <w:spacing w:after="0" w:line="240" w:lineRule="auto"/>
        <w:jc w:val="thaiDistribute"/>
        <w:rPr>
          <w:rFonts w:ascii="TH Sarabun New" w:hAnsi="TH Sarabun New" w:cs="TH Sarabun New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298">
        <w:rPr>
          <w:rFonts w:ascii="TH Sarabun New" w:hAnsi="TH Sarabun New" w:cs="TH Sarabun New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64298">
        <w:rPr>
          <w:rFonts w:ascii="TH Sarabun New" w:hAnsi="TH Sarabun New" w:cs="TH Sarabun New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64298">
        <w:rPr>
          <w:rFonts w:ascii="TH Sarabun New" w:hAnsi="TH Sarabun New" w:cs="TH Sarabun New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เพื่อให้การดำเนินงานเป็นไปอย่างเหมาะสม และมีประสิทธิภาพ โดยให้สอดคล้องกับแผนยุทธศาสตร์การพัฒนา และแผนพัฒนาสามปี จึงได้ดำเนินการจัดทำแผนการดำเนินงาน</w:t>
      </w:r>
      <w:r w:rsidR="00B52AB1">
        <w:rPr>
          <w:rFonts w:ascii="TH Sarabun New" w:hAnsi="TH Sarabun New" w:cs="TH Sarabun New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องค์การบริหารส่วนตำบลสระตะเคียน</w:t>
      </w:r>
      <w:r w:rsidRPr="00D64298">
        <w:rPr>
          <w:rFonts w:ascii="TH Sarabun New" w:hAnsi="TH Sarabun New" w:cs="TH Sarabun New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ประจำปีงบประมาณ พ.ศ. 2559 ขึ้น </w:t>
      </w:r>
      <w:r w:rsidR="00B52AB1">
        <w:rPr>
          <w:rFonts w:ascii="TH Sarabun New" w:hAnsi="TH Sarabun New" w:cs="TH Sarabun New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4298">
        <w:rPr>
          <w:rFonts w:ascii="TH Sarabun New" w:hAnsi="TH Sarabun New" w:cs="TH Sarabun New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ซึ่งจะเป็นเครื่องมือสำคัญในการบริหารงานของผู้บริหารท้องถิ่น โดยคณะกรรมการสนับสนุนการจัดทำแผนพัฒนามีหน้าที่ในการรวบรวมแผนงาน / โครงการของหน่วยงานรการส่วนกลาง ส่วนภูมิภาค รัฐวิสาหกิจหรือหน่วยงานอื่นๆ ที่ต้องดำเนินการในพื้นที่ขององค์การบริหารส่วนตำบลสระตะเคียนในปีงบประมาณ พ.ศ. 2559 เพื่อให้การจัดการและการติดตามการดำเนินงานตามแผนงาน / โครงการพัฒนาและกิจกรรมที่ดำเนินการจริงในพื้นที่องค์การบริหารส่วนตำบลสระตะเคียน มีความชัดเจนมากยิ่งขึ้น</w:t>
      </w:r>
    </w:p>
    <w:p w:rsidR="008D4C65" w:rsidRPr="00D64298" w:rsidRDefault="008D4C65" w:rsidP="008D4C65">
      <w:pPr>
        <w:spacing w:after="0" w:line="240" w:lineRule="auto"/>
        <w:jc w:val="thaiDistribute"/>
        <w:rPr>
          <w:rFonts w:ascii="TH Sarabun New" w:hAnsi="TH Sarabun New" w:cs="TH Sarabun New"/>
          <w:b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4C65" w:rsidRPr="00D64298" w:rsidRDefault="008D4C65" w:rsidP="008D4C65">
      <w:pPr>
        <w:spacing w:after="0" w:line="240" w:lineRule="auto"/>
        <w:jc w:val="thaiDistribute"/>
        <w:rPr>
          <w:rFonts w:ascii="TH Sarabun New" w:hAnsi="TH Sarabun New" w:cs="TH Sarabun New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298">
        <w:rPr>
          <w:rFonts w:ascii="TH Sarabun New" w:hAnsi="TH Sarabun New" w:cs="TH Sarabun New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64298">
        <w:rPr>
          <w:rFonts w:ascii="TH Sarabun New" w:hAnsi="TH Sarabun New" w:cs="TH Sarabun New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การจัดทำแผนการดำเนินงาน</w:t>
      </w:r>
      <w:r w:rsidR="00DD1EBF">
        <w:rPr>
          <w:rFonts w:ascii="TH Sarabun New" w:hAnsi="TH Sarabun New" w:cs="TH Sarabun New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องค์การบริหารส่วนตำบลสระตะเคียน</w:t>
      </w:r>
      <w:r w:rsidRPr="00D64298">
        <w:rPr>
          <w:rFonts w:ascii="TH Sarabun New" w:hAnsi="TH Sarabun New" w:cs="TH Sarabun New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ประจำปีงบประมาณ พ.ศ. 2559 ประกอบด้วย องค์ประกอบ 2 ส่วน ได้แก่ ส่วนที่ 1 บทนำ และส่วนที่ 2 บัญชีโครงการ / กิจกรรม ซึ่งเป็นส่วนสำคัญ เพื่อให้ทราบโครงการกิจกรรมที่จะเกิดขึ้นในพื้นที่ขององค์การบริหารส่วนตำบลสระตะเคียน ในปีงบประมาณ พ.ศ. 2559 โดยนำไปใช้เป็นเครื่องมือในการบริหารงาน ประสานงาน และการติดตามประเมินผลการดำเนินงานต่อไป</w:t>
      </w:r>
    </w:p>
    <w:p w:rsidR="004F24CF" w:rsidRDefault="004F24CF">
      <w:pPr>
        <w:rPr>
          <w:rFonts w:ascii="TH SarabunPSK" w:hAnsi="TH SarabunPSK" w:cs="TH SarabunPSK"/>
        </w:rPr>
      </w:pPr>
    </w:p>
    <w:p w:rsidR="004F24CF" w:rsidRDefault="004F24CF">
      <w:pPr>
        <w:rPr>
          <w:rFonts w:ascii="TH SarabunPSK" w:hAnsi="TH SarabunPSK" w:cs="TH SarabunPSK"/>
        </w:rPr>
      </w:pPr>
    </w:p>
    <w:p w:rsidR="004F24CF" w:rsidRDefault="004F24CF">
      <w:pPr>
        <w:rPr>
          <w:rFonts w:ascii="TH SarabunPSK" w:hAnsi="TH SarabunPSK" w:cs="TH SarabunPSK"/>
        </w:rPr>
      </w:pPr>
    </w:p>
    <w:p w:rsidR="004F24CF" w:rsidRDefault="004F24CF">
      <w:pPr>
        <w:rPr>
          <w:rFonts w:ascii="TH SarabunPSK" w:hAnsi="TH SarabunPSK" w:cs="TH SarabunPSK"/>
        </w:rPr>
      </w:pPr>
    </w:p>
    <w:p w:rsidR="004F24CF" w:rsidRDefault="004F24CF">
      <w:pPr>
        <w:rPr>
          <w:rFonts w:ascii="TH SarabunPSK" w:hAnsi="TH SarabunPSK" w:cs="TH SarabunPSK"/>
        </w:rPr>
      </w:pPr>
    </w:p>
    <w:p w:rsidR="004F24CF" w:rsidRDefault="004F24CF">
      <w:pPr>
        <w:rPr>
          <w:rFonts w:ascii="TH SarabunPSK" w:hAnsi="TH SarabunPSK" w:cs="TH SarabunPSK"/>
        </w:rPr>
      </w:pPr>
    </w:p>
    <w:p w:rsidR="004F24CF" w:rsidRDefault="00FC67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  <w:sz w:val="144"/>
          <w:szCs w:val="144"/>
        </w:rPr>
        <w:drawing>
          <wp:anchor distT="0" distB="0" distL="114300" distR="114300" simplePos="0" relativeHeight="251677696" behindDoc="0" locked="0" layoutInCell="1" allowOverlap="1" wp14:anchorId="09317B84" wp14:editId="4A5C37C4">
            <wp:simplePos x="0" y="0"/>
            <wp:positionH relativeFrom="margin">
              <wp:posOffset>3334640</wp:posOffset>
            </wp:positionH>
            <wp:positionV relativeFrom="paragraph">
              <wp:posOffset>13162</wp:posOffset>
            </wp:positionV>
            <wp:extent cx="2628900" cy="1743075"/>
            <wp:effectExtent l="0" t="0" r="0" b="952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JBK65PE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4CF" w:rsidRDefault="004F24CF">
      <w:pPr>
        <w:rPr>
          <w:rFonts w:ascii="TH SarabunPSK" w:hAnsi="TH SarabunPSK" w:cs="TH SarabunPSK"/>
        </w:rPr>
      </w:pPr>
    </w:p>
    <w:p w:rsidR="004F24CF" w:rsidRDefault="004F24CF">
      <w:pPr>
        <w:rPr>
          <w:rFonts w:ascii="TH SarabunPSK" w:hAnsi="TH SarabunPSK" w:cs="TH SarabunPSK"/>
        </w:rPr>
      </w:pPr>
    </w:p>
    <w:p w:rsidR="004F24CF" w:rsidRDefault="004F24CF">
      <w:pPr>
        <w:rPr>
          <w:rFonts w:ascii="TH SarabunPSK" w:hAnsi="TH SarabunPSK" w:cs="TH SarabunPSK"/>
        </w:rPr>
      </w:pPr>
    </w:p>
    <w:p w:rsidR="004F24CF" w:rsidRDefault="004F24CF">
      <w:pPr>
        <w:rPr>
          <w:rFonts w:ascii="TH SarabunPSK" w:hAnsi="TH SarabunPSK" w:cs="TH SarabunPSK"/>
        </w:rPr>
      </w:pPr>
    </w:p>
    <w:p w:rsidR="004F24CF" w:rsidRDefault="004F24CF">
      <w:pPr>
        <w:rPr>
          <w:rFonts w:ascii="TH SarabunPSK" w:hAnsi="TH SarabunPSK" w:cs="TH SarabunPSK"/>
        </w:rPr>
      </w:pPr>
    </w:p>
    <w:p w:rsidR="004F24CF" w:rsidRDefault="004F24CF">
      <w:pPr>
        <w:rPr>
          <w:rFonts w:ascii="TH SarabunPSK" w:hAnsi="TH SarabunPSK" w:cs="TH SarabunPSK"/>
        </w:rPr>
      </w:pPr>
    </w:p>
    <w:p w:rsidR="004F24CF" w:rsidRDefault="004F24CF">
      <w:pPr>
        <w:rPr>
          <w:rFonts w:ascii="TH SarabunPSK" w:hAnsi="TH SarabunPSK" w:cs="TH SarabunPSK"/>
        </w:rPr>
      </w:pPr>
    </w:p>
    <w:p w:rsidR="004F24CF" w:rsidRDefault="004F24CF">
      <w:pPr>
        <w:rPr>
          <w:rFonts w:ascii="TH SarabunPSK" w:hAnsi="TH SarabunPSK" w:cs="TH SarabunPSK"/>
          <w:sz w:val="144"/>
          <w:szCs w:val="144"/>
        </w:rPr>
      </w:pPr>
    </w:p>
    <w:p w:rsidR="008D4C65" w:rsidRPr="004F24CF" w:rsidRDefault="004F24CF" w:rsidP="009D2FD4">
      <w:pPr>
        <w:shd w:val="clear" w:color="auto" w:fill="9CC2E5" w:themeFill="accent1" w:themeFillTint="99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4F24CF">
        <w:rPr>
          <w:rFonts w:ascii="TH SarabunPSK" w:hAnsi="TH SarabunPSK" w:cs="TH SarabunPSK" w:hint="cs"/>
          <w:b/>
          <w:bCs/>
          <w:sz w:val="144"/>
          <w:szCs w:val="144"/>
          <w:cs/>
        </w:rPr>
        <w:t>ส่วนที่ 1</w:t>
      </w:r>
    </w:p>
    <w:p w:rsidR="004F24CF" w:rsidRDefault="004F24CF" w:rsidP="009D2FD4">
      <w:pPr>
        <w:pBdr>
          <w:bottom w:val="single" w:sz="6" w:space="1" w:color="auto"/>
        </w:pBdr>
        <w:shd w:val="clear" w:color="auto" w:fill="9CC2E5" w:themeFill="accent1" w:themeFillTint="99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4F24CF">
        <w:rPr>
          <w:rFonts w:ascii="TH SarabunPSK" w:hAnsi="TH SarabunPSK" w:cs="TH SarabunPSK" w:hint="cs"/>
          <w:b/>
          <w:bCs/>
          <w:sz w:val="144"/>
          <w:szCs w:val="144"/>
          <w:cs/>
        </w:rPr>
        <w:t>บทนำ</w:t>
      </w:r>
    </w:p>
    <w:p w:rsidR="004F24CF" w:rsidRDefault="004F24CF" w:rsidP="004F24C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F24CF" w:rsidRPr="004F24CF" w:rsidRDefault="004F24CF" w:rsidP="004F24CF">
      <w:pPr>
        <w:rPr>
          <w:rFonts w:ascii="TH SarabunPSK" w:hAnsi="TH SarabunPSK" w:cs="TH SarabunPSK"/>
          <w:b/>
          <w:bCs/>
          <w:sz w:val="60"/>
          <w:szCs w:val="60"/>
        </w:rPr>
      </w:pPr>
      <w:r w:rsidRPr="004F24CF">
        <w:rPr>
          <w:rFonts w:ascii="TH SarabunPSK" w:hAnsi="TH SarabunPSK" w:cs="TH SarabunPSK" w:hint="cs"/>
          <w:b/>
          <w:bCs/>
          <w:sz w:val="60"/>
          <w:szCs w:val="60"/>
          <w:cs/>
        </w:rPr>
        <w:t>องค์ประกอบ ประกอบด้วย</w:t>
      </w:r>
    </w:p>
    <w:p w:rsidR="004F24CF" w:rsidRDefault="004F24CF" w:rsidP="004F24CF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1.1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:rsidR="004F24CF" w:rsidRDefault="004F24CF" w:rsidP="004F24CF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1.2 วัตถุประสงค์ของแผนการดำเนินงาน</w:t>
      </w:r>
    </w:p>
    <w:p w:rsidR="004F24CF" w:rsidRDefault="004F24CF" w:rsidP="004F24CF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1.3 ขั้นตอนการจัดทำแผนการดำเนินงาน</w:t>
      </w:r>
    </w:p>
    <w:p w:rsidR="004F24CF" w:rsidRPr="004F24CF" w:rsidRDefault="004F24CF" w:rsidP="004F24CF">
      <w:pPr>
        <w:ind w:firstLine="720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1.4 ประโยชน์ของแผนการดำเนินงาน</w:t>
      </w:r>
    </w:p>
    <w:p w:rsidR="00F92CCD" w:rsidRDefault="00FC67D1" w:rsidP="004F24CF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 w:hint="cs"/>
          <w:b/>
          <w:bCs/>
          <w:noProof/>
          <w:sz w:val="144"/>
          <w:szCs w:val="144"/>
        </w:rPr>
        <w:drawing>
          <wp:anchor distT="0" distB="0" distL="114300" distR="114300" simplePos="0" relativeHeight="251679744" behindDoc="0" locked="0" layoutInCell="1" allowOverlap="1" wp14:anchorId="3DB2FE21" wp14:editId="16CC0253">
            <wp:simplePos x="0" y="0"/>
            <wp:positionH relativeFrom="margin">
              <wp:align>right</wp:align>
            </wp:positionH>
            <wp:positionV relativeFrom="paragraph">
              <wp:posOffset>642620</wp:posOffset>
            </wp:positionV>
            <wp:extent cx="2628900" cy="1743075"/>
            <wp:effectExtent l="0" t="0" r="0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JBK65PE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CCD" w:rsidRDefault="00FC67D1" w:rsidP="00FC67D1">
      <w:pPr>
        <w:tabs>
          <w:tab w:val="left" w:pos="3180"/>
          <w:tab w:val="center" w:pos="4677"/>
        </w:tabs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/>
          <w:b/>
          <w:bCs/>
          <w:sz w:val="144"/>
          <w:szCs w:val="144"/>
        </w:rPr>
        <w:tab/>
      </w:r>
      <w:r>
        <w:rPr>
          <w:rFonts w:ascii="TH SarabunPSK" w:hAnsi="TH SarabunPSK" w:cs="TH SarabunPSK"/>
          <w:b/>
          <w:bCs/>
          <w:sz w:val="144"/>
          <w:szCs w:val="144"/>
        </w:rPr>
        <w:tab/>
      </w:r>
    </w:p>
    <w:p w:rsidR="00F92CCD" w:rsidRDefault="00F92CCD" w:rsidP="00F92CCD">
      <w:pPr>
        <w:rPr>
          <w:rFonts w:ascii="TH SarabunPSK" w:hAnsi="TH SarabunPSK" w:cs="TH SarabunPSK"/>
          <w:sz w:val="144"/>
          <w:szCs w:val="144"/>
        </w:rPr>
      </w:pPr>
    </w:p>
    <w:p w:rsidR="00F92CCD" w:rsidRPr="004F24CF" w:rsidRDefault="00F92CCD" w:rsidP="00F92CCD">
      <w:pPr>
        <w:shd w:val="clear" w:color="auto" w:fill="9CC2E5" w:themeFill="accent1" w:themeFillTint="99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 w:hint="cs"/>
          <w:b/>
          <w:bCs/>
          <w:sz w:val="144"/>
          <w:szCs w:val="144"/>
          <w:cs/>
        </w:rPr>
        <w:t>ส่วนที่ 2</w:t>
      </w:r>
    </w:p>
    <w:p w:rsidR="00F92CCD" w:rsidRDefault="00F92CCD" w:rsidP="00F92CCD">
      <w:pPr>
        <w:pBdr>
          <w:bottom w:val="single" w:sz="6" w:space="1" w:color="auto"/>
        </w:pBdr>
        <w:shd w:val="clear" w:color="auto" w:fill="9CC2E5" w:themeFill="accent1" w:themeFillTint="99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 w:hint="cs"/>
          <w:b/>
          <w:bCs/>
          <w:sz w:val="144"/>
          <w:szCs w:val="144"/>
          <w:cs/>
        </w:rPr>
        <w:t>บัญชีโครงการ/กิจกรรม</w:t>
      </w:r>
    </w:p>
    <w:p w:rsidR="00F92CCD" w:rsidRDefault="00F92CCD" w:rsidP="00F92CC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92CCD" w:rsidRPr="004F24CF" w:rsidRDefault="00F92CCD" w:rsidP="00F92CCD">
      <w:pPr>
        <w:rPr>
          <w:rFonts w:ascii="TH SarabunPSK" w:hAnsi="TH SarabunPSK" w:cs="TH SarabunPSK"/>
          <w:b/>
          <w:bCs/>
          <w:sz w:val="60"/>
          <w:szCs w:val="60"/>
        </w:rPr>
      </w:pPr>
      <w:r w:rsidRPr="004F24CF">
        <w:rPr>
          <w:rFonts w:ascii="TH SarabunPSK" w:hAnsi="TH SarabunPSK" w:cs="TH SarabunPSK" w:hint="cs"/>
          <w:b/>
          <w:bCs/>
          <w:sz w:val="60"/>
          <w:szCs w:val="60"/>
          <w:cs/>
        </w:rPr>
        <w:t>องค์ประกอบ ประกอบด้วย</w:t>
      </w:r>
    </w:p>
    <w:p w:rsidR="00F92CCD" w:rsidRPr="00F92CCD" w:rsidRDefault="00F92CCD" w:rsidP="00F92CCD">
      <w:pPr>
        <w:ind w:firstLine="720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2.1 บัญชีสรุปจำนวนโครงการและงบประมาณ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(แบบ ผด. 01)</w:t>
      </w:r>
    </w:p>
    <w:p w:rsidR="00F92CCD" w:rsidRPr="00F92CCD" w:rsidRDefault="00F92CCD" w:rsidP="00F92CCD">
      <w:pPr>
        <w:ind w:firstLine="720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2.2 บัญชีโครงการ/กิจกรรม/งบประมาณ (แบบ ผด. 02)</w:t>
      </w:r>
    </w:p>
    <w:p w:rsidR="00FC67D1" w:rsidRDefault="00FC67D1" w:rsidP="004F24CF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C67D1" w:rsidRDefault="00FC67D1" w:rsidP="004F24CF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 w:hint="cs"/>
          <w:b/>
          <w:bCs/>
          <w:noProof/>
          <w:sz w:val="144"/>
          <w:szCs w:val="144"/>
        </w:rPr>
        <w:drawing>
          <wp:anchor distT="0" distB="0" distL="114300" distR="114300" simplePos="0" relativeHeight="251675648" behindDoc="0" locked="0" layoutInCell="1" allowOverlap="1" wp14:anchorId="7B426D97" wp14:editId="3E7340F4">
            <wp:simplePos x="0" y="0"/>
            <wp:positionH relativeFrom="margin">
              <wp:posOffset>3320415</wp:posOffset>
            </wp:positionH>
            <wp:positionV relativeFrom="paragraph">
              <wp:posOffset>791845</wp:posOffset>
            </wp:positionV>
            <wp:extent cx="2628900" cy="1743075"/>
            <wp:effectExtent l="0" t="0" r="0" b="9525"/>
            <wp:wrapSquare wrapText="bothSides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JBK65PE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7D1" w:rsidRDefault="00FC67D1" w:rsidP="004F24CF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C67D1" w:rsidRDefault="00FC67D1" w:rsidP="004F24CF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FC67D1" w:rsidRDefault="00FC67D1" w:rsidP="004F24CF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FC67D1" w:rsidRPr="00FC67D1" w:rsidRDefault="00FC67D1" w:rsidP="00EB1DE3">
      <w:pPr>
        <w:shd w:val="clear" w:color="auto" w:fill="8EAADB" w:themeFill="accent5" w:themeFillTint="99"/>
        <w:spacing w:after="0" w:line="240" w:lineRule="auto"/>
        <w:jc w:val="center"/>
        <w:rPr>
          <w:rFonts w:ascii="TH Sarabun New" w:hAnsi="TH Sarabun New" w:cs="TH Sarabun New"/>
          <w:b/>
          <w:bCs/>
          <w:sz w:val="80"/>
          <w:szCs w:val="80"/>
        </w:rPr>
      </w:pPr>
      <w:r w:rsidRPr="00FC67D1">
        <w:rPr>
          <w:rFonts w:ascii="TH Sarabun New" w:hAnsi="TH Sarabun New" w:cs="TH Sarabun New"/>
          <w:b/>
          <w:bCs/>
          <w:sz w:val="80"/>
          <w:szCs w:val="80"/>
          <w:cs/>
        </w:rPr>
        <w:t>1.ยุทธศาสตร์การพัฒนา</w:t>
      </w:r>
    </w:p>
    <w:p w:rsidR="00FC67D1" w:rsidRPr="00EB1DE3" w:rsidRDefault="00FC67D1" w:rsidP="00EB1DE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2"/>
          <w:szCs w:val="12"/>
        </w:rPr>
      </w:pPr>
    </w:p>
    <w:tbl>
      <w:tblPr>
        <w:tblStyle w:val="ad"/>
        <w:tblpPr w:leftFromText="180" w:rightFromText="180" w:vertAnchor="page" w:horzAnchor="margin" w:tblpY="683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B1DE3" w:rsidRPr="00EB1DE3" w:rsidTr="00EB1DE3">
        <w:trPr>
          <w:trHeight w:val="952"/>
        </w:trPr>
        <w:tc>
          <w:tcPr>
            <w:tcW w:w="5000" w:type="pct"/>
            <w:vAlign w:val="center"/>
          </w:tcPr>
          <w:p w:rsidR="00EB1DE3" w:rsidRPr="00EB1DE3" w:rsidRDefault="00EB1DE3" w:rsidP="00EB1DE3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  <w:r w:rsidRPr="00EB1DE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bidi="th-TH"/>
              </w:rPr>
              <w:t xml:space="preserve">1.1  </w:t>
            </w:r>
            <w:r w:rsidRPr="00EB1DE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  <w:t>แนวทางการพัฒนาก่อสร้างและปรับปรุงถนน</w:t>
            </w:r>
            <w:r w:rsidRPr="00EB1DE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Pr="00EB1DE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  <w:t>สะพาน</w:t>
            </w:r>
            <w:r w:rsidRPr="00EB1DE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Pr="00EB1DE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  <w:t xml:space="preserve">ทางเท้า ท่อระบายน้ำ </w:t>
            </w:r>
          </w:p>
          <w:p w:rsidR="00EB1DE3" w:rsidRPr="00EB1DE3" w:rsidRDefault="00677938" w:rsidP="00EB1DE3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bidi="th-TH"/>
              </w:rPr>
              <w:t xml:space="preserve">      </w:t>
            </w:r>
            <w:r w:rsidR="00EB1DE3" w:rsidRPr="00EB1DE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  <w:t>ให้เป็นไปด้วยความสะดวก</w:t>
            </w:r>
          </w:p>
        </w:tc>
      </w:tr>
      <w:tr w:rsidR="00EB1DE3" w:rsidRPr="00EB1DE3" w:rsidTr="00EB1DE3">
        <w:trPr>
          <w:trHeight w:val="729"/>
        </w:trPr>
        <w:tc>
          <w:tcPr>
            <w:tcW w:w="5000" w:type="pct"/>
            <w:vAlign w:val="center"/>
          </w:tcPr>
          <w:p w:rsidR="00EB1DE3" w:rsidRPr="00EB1DE3" w:rsidRDefault="00EB1DE3" w:rsidP="00EB1DE3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</w:pPr>
            <w:r w:rsidRPr="00EB1DE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bidi="th-TH"/>
              </w:rPr>
              <w:t xml:space="preserve">1.2  </w:t>
            </w:r>
            <w:r w:rsidRPr="00EB1DE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  <w:t>แนวทางการพัฒนาก่อสร้างขยายเขตไฟฟ้าและไฟฟ้าสาธารณะ</w:t>
            </w:r>
          </w:p>
        </w:tc>
      </w:tr>
      <w:tr w:rsidR="00EB1DE3" w:rsidRPr="00EB1DE3" w:rsidTr="00EB1DE3">
        <w:trPr>
          <w:trHeight w:val="697"/>
        </w:trPr>
        <w:tc>
          <w:tcPr>
            <w:tcW w:w="5000" w:type="pct"/>
            <w:vAlign w:val="center"/>
          </w:tcPr>
          <w:p w:rsidR="00EB1DE3" w:rsidRPr="00EB1DE3" w:rsidRDefault="00EB1DE3" w:rsidP="00EB1DE3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</w:pPr>
            <w:r w:rsidRPr="00EB1DE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bidi="th-TH"/>
              </w:rPr>
              <w:t xml:space="preserve">1.3  </w:t>
            </w:r>
            <w:r w:rsidRPr="00EB1DE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  <w:t>แนวทางการพัฒนา</w:t>
            </w:r>
            <w:r w:rsidRPr="00EB1DE3">
              <w:rPr>
                <w:rStyle w:val="ae"/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  <w:t>ก่อสร้างขยายเขตและปรับปรุงประปา</w:t>
            </w:r>
          </w:p>
        </w:tc>
      </w:tr>
      <w:tr w:rsidR="00EB1DE3" w:rsidRPr="00EB1DE3" w:rsidTr="00EB1DE3">
        <w:trPr>
          <w:trHeight w:val="708"/>
        </w:trPr>
        <w:tc>
          <w:tcPr>
            <w:tcW w:w="5000" w:type="pct"/>
            <w:vAlign w:val="center"/>
          </w:tcPr>
          <w:p w:rsidR="00EB1DE3" w:rsidRPr="00EB1DE3" w:rsidRDefault="00EB1DE3" w:rsidP="00EB1DE3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</w:pPr>
            <w:r w:rsidRPr="00EB1DE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bidi="th-TH"/>
              </w:rPr>
              <w:t xml:space="preserve">1.4  </w:t>
            </w:r>
            <w:r w:rsidRPr="00EB1DE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  <w:t>แนวทางการพัฒนาบริการสาธารณะที่ประชาชนพึงได้รับอย่างถ้วนหน้</w:t>
            </w:r>
            <w:r w:rsidRPr="00EB1DE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bidi="th-TH"/>
              </w:rPr>
              <w:t>า</w:t>
            </w:r>
          </w:p>
        </w:tc>
      </w:tr>
    </w:tbl>
    <w:p w:rsidR="00EB1DE3" w:rsidRPr="00EB1DE3" w:rsidRDefault="00EB1DE3" w:rsidP="00EB1DE3">
      <w:pPr>
        <w:shd w:val="clear" w:color="auto" w:fill="8EAADB" w:themeFill="accent5" w:themeFillTint="99"/>
        <w:spacing w:after="0" w:line="240" w:lineRule="auto"/>
        <w:jc w:val="center"/>
        <w:rPr>
          <w:rFonts w:ascii="TH Sarabun New" w:hAnsi="TH Sarabun New" w:cs="TH Sarabun New"/>
          <w:b/>
          <w:bCs/>
          <w:sz w:val="80"/>
          <w:szCs w:val="80"/>
          <w:cs/>
        </w:rPr>
      </w:pPr>
      <w:r w:rsidRPr="00EB1DE3">
        <w:rPr>
          <w:rFonts w:ascii="TH Sarabun New" w:hAnsi="TH Sarabun New" w:cs="TH Sarabun New" w:hint="cs"/>
          <w:b/>
          <w:bCs/>
          <w:sz w:val="80"/>
          <w:szCs w:val="80"/>
          <w:cs/>
        </w:rPr>
        <w:t xml:space="preserve"> ด้านโครงสร้างพื้นฐาน</w:t>
      </w:r>
    </w:p>
    <w:p w:rsidR="00FC67D1" w:rsidRPr="00FC67D1" w:rsidRDefault="00FC67D1" w:rsidP="004F24CF">
      <w:pPr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:rsidR="00E81FFA" w:rsidRDefault="00E81FFA" w:rsidP="004F24CF">
      <w:pPr>
        <w:jc w:val="center"/>
        <w:rPr>
          <w:rFonts w:ascii="TH Sarabun New" w:hAnsi="TH Sarabun New" w:cs="TH Sarabun New"/>
          <w:b/>
          <w:bCs/>
          <w:sz w:val="144"/>
          <w:szCs w:val="144"/>
        </w:rPr>
      </w:pPr>
      <w:r>
        <w:rPr>
          <w:rFonts w:ascii="TH Sarabun New" w:hAnsi="TH Sarabun New" w:cs="TH Sarabun New"/>
          <w:b/>
          <w:bCs/>
          <w:noProof/>
          <w:sz w:val="144"/>
          <w:szCs w:val="144"/>
        </w:rPr>
        <w:drawing>
          <wp:anchor distT="0" distB="0" distL="114300" distR="114300" simplePos="0" relativeHeight="251680768" behindDoc="0" locked="0" layoutInCell="1" allowOverlap="1" wp14:anchorId="288E1E8F" wp14:editId="6F3726BE">
            <wp:simplePos x="0" y="0"/>
            <wp:positionH relativeFrom="margin">
              <wp:posOffset>3310890</wp:posOffset>
            </wp:positionH>
            <wp:positionV relativeFrom="paragraph">
              <wp:posOffset>683786</wp:posOffset>
            </wp:positionV>
            <wp:extent cx="2628900" cy="1743075"/>
            <wp:effectExtent l="0" t="0" r="0" b="952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JBK65PE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FFA" w:rsidRDefault="00E81FFA" w:rsidP="00E81FFA">
      <w:pPr>
        <w:rPr>
          <w:rFonts w:ascii="TH SarabunPSK" w:hAnsi="TH SarabunPSK" w:cs="TH SarabunPSK"/>
          <w:b/>
          <w:bCs/>
          <w:sz w:val="100"/>
          <w:szCs w:val="100"/>
        </w:rPr>
      </w:pPr>
    </w:p>
    <w:p w:rsidR="00E81FFA" w:rsidRDefault="00E81FFA" w:rsidP="00E81FFA">
      <w:pPr>
        <w:rPr>
          <w:rFonts w:ascii="TH SarabunPSK" w:hAnsi="TH SarabunPSK" w:cs="TH SarabunPSK"/>
          <w:b/>
          <w:bCs/>
          <w:sz w:val="100"/>
          <w:szCs w:val="100"/>
        </w:rPr>
      </w:pPr>
    </w:p>
    <w:p w:rsidR="00E81FFA" w:rsidRDefault="00E81FFA" w:rsidP="00E81FFA">
      <w:pPr>
        <w:rPr>
          <w:rFonts w:ascii="TH SarabunPSK" w:hAnsi="TH SarabunPSK" w:cs="TH SarabunPSK"/>
          <w:b/>
          <w:bCs/>
          <w:sz w:val="100"/>
          <w:szCs w:val="100"/>
        </w:rPr>
      </w:pPr>
    </w:p>
    <w:p w:rsidR="00E81FFA" w:rsidRPr="00FC67D1" w:rsidRDefault="00677938" w:rsidP="00E81FFA">
      <w:pPr>
        <w:shd w:val="clear" w:color="auto" w:fill="8EAADB" w:themeFill="accent5" w:themeFillTint="99"/>
        <w:spacing w:after="0" w:line="240" w:lineRule="auto"/>
        <w:jc w:val="center"/>
        <w:rPr>
          <w:rFonts w:ascii="TH Sarabun New" w:hAnsi="TH Sarabun New" w:cs="TH Sarabun New"/>
          <w:b/>
          <w:bCs/>
          <w:sz w:val="80"/>
          <w:szCs w:val="80"/>
        </w:rPr>
      </w:pPr>
      <w:r>
        <w:rPr>
          <w:rFonts w:ascii="TH Sarabun New" w:hAnsi="TH Sarabun New" w:cs="TH Sarabun New"/>
          <w:b/>
          <w:bCs/>
          <w:sz w:val="80"/>
          <w:szCs w:val="80"/>
          <w:cs/>
        </w:rPr>
        <w:t>2</w:t>
      </w:r>
      <w:r w:rsidR="00E81FFA" w:rsidRPr="00FC67D1">
        <w:rPr>
          <w:rFonts w:ascii="TH Sarabun New" w:hAnsi="TH Sarabun New" w:cs="TH Sarabun New"/>
          <w:b/>
          <w:bCs/>
          <w:sz w:val="80"/>
          <w:szCs w:val="80"/>
          <w:cs/>
        </w:rPr>
        <w:t>.</w:t>
      </w:r>
      <w:r>
        <w:rPr>
          <w:rFonts w:ascii="TH Sarabun New" w:hAnsi="TH Sarabun New" w:cs="TH Sarabun New" w:hint="cs"/>
          <w:b/>
          <w:bCs/>
          <w:sz w:val="80"/>
          <w:szCs w:val="80"/>
          <w:cs/>
        </w:rPr>
        <w:t xml:space="preserve"> </w:t>
      </w:r>
      <w:r w:rsidR="00E81FFA" w:rsidRPr="00FC67D1">
        <w:rPr>
          <w:rFonts w:ascii="TH Sarabun New" w:hAnsi="TH Sarabun New" w:cs="TH Sarabun New"/>
          <w:b/>
          <w:bCs/>
          <w:sz w:val="80"/>
          <w:szCs w:val="80"/>
          <w:cs/>
        </w:rPr>
        <w:t>ยุทธศาสตร์การพัฒนา</w:t>
      </w:r>
    </w:p>
    <w:p w:rsidR="00E81FFA" w:rsidRPr="00EB1DE3" w:rsidRDefault="00E81FFA" w:rsidP="00E81FF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2"/>
          <w:szCs w:val="12"/>
        </w:rPr>
      </w:pPr>
    </w:p>
    <w:p w:rsidR="00E81FFA" w:rsidRDefault="00E81FFA" w:rsidP="00E81FFA">
      <w:pPr>
        <w:shd w:val="clear" w:color="auto" w:fill="8EAADB" w:themeFill="accent5" w:themeFillTint="99"/>
        <w:spacing w:after="0" w:line="240" w:lineRule="auto"/>
        <w:jc w:val="center"/>
        <w:rPr>
          <w:rFonts w:ascii="TH Sarabun New" w:hAnsi="TH Sarabun New" w:cs="TH Sarabun New"/>
          <w:b/>
          <w:bCs/>
          <w:sz w:val="80"/>
          <w:szCs w:val="80"/>
        </w:rPr>
      </w:pPr>
      <w:r w:rsidRPr="00EB1DE3">
        <w:rPr>
          <w:rFonts w:ascii="TH Sarabun New" w:hAnsi="TH Sarabun New" w:cs="TH Sarabun New" w:hint="cs"/>
          <w:b/>
          <w:bCs/>
          <w:sz w:val="80"/>
          <w:szCs w:val="80"/>
          <w:cs/>
        </w:rPr>
        <w:t xml:space="preserve"> </w:t>
      </w:r>
      <w:r w:rsidR="00677938">
        <w:rPr>
          <w:rFonts w:ascii="TH Sarabun New" w:hAnsi="TH Sarabun New" w:cs="TH Sarabun New" w:hint="cs"/>
          <w:b/>
          <w:bCs/>
          <w:sz w:val="80"/>
          <w:szCs w:val="80"/>
          <w:cs/>
        </w:rPr>
        <w:t>ด้านเศรษฐกิจ</w:t>
      </w:r>
    </w:p>
    <w:p w:rsidR="00E81FFA" w:rsidRPr="00E81FFA" w:rsidRDefault="00E81FFA" w:rsidP="00E81FF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2"/>
          <w:szCs w:val="12"/>
          <w:cs/>
        </w:rPr>
      </w:pPr>
    </w:p>
    <w:tbl>
      <w:tblPr>
        <w:tblStyle w:val="ad"/>
        <w:tblW w:w="1001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5"/>
        <w:gridCol w:w="9365"/>
      </w:tblGrid>
      <w:tr w:rsidR="00E81FFA" w:rsidRPr="00E81FFA" w:rsidTr="00E81FFA">
        <w:trPr>
          <w:trHeight w:val="916"/>
        </w:trPr>
        <w:tc>
          <w:tcPr>
            <w:tcW w:w="2500" w:type="pct"/>
            <w:vAlign w:val="center"/>
          </w:tcPr>
          <w:p w:rsidR="00677938" w:rsidRDefault="00E81FFA" w:rsidP="00C84301">
            <w:pPr>
              <w:jc w:val="thaiDistribute"/>
              <w:rPr>
                <w:rFonts w:ascii="TH Sarabun New" w:hAnsi="TH Sarabun New" w:cs="TH Sarabun New"/>
                <w:b/>
                <w:bCs/>
                <w:sz w:val="40"/>
                <w:szCs w:val="40"/>
                <w:lang w:bidi="th-TH"/>
              </w:rPr>
            </w:pPr>
            <w:r w:rsidRPr="00E81FFA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2.1  ส่งเสริมศักยภาพและขีดความสามารถในการเพิ่มผลผลิตทางการเกษตรอินทรีย์</w:t>
            </w:r>
          </w:p>
          <w:p w:rsidR="00E81FFA" w:rsidRPr="00E81FFA" w:rsidRDefault="00677938" w:rsidP="00C84301">
            <w:pPr>
              <w:jc w:val="thaiDistribute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  <w:lang w:bidi="th-TH"/>
              </w:rPr>
              <w:t xml:space="preserve">      </w:t>
            </w:r>
            <w:r w:rsidR="00E81FFA" w:rsidRPr="00E81FFA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และการแปรรูปสินค้าทางการเกษตร</w:t>
            </w:r>
          </w:p>
        </w:tc>
        <w:tc>
          <w:tcPr>
            <w:tcW w:w="2500" w:type="pct"/>
          </w:tcPr>
          <w:p w:rsidR="00E81FFA" w:rsidRPr="00E81FFA" w:rsidRDefault="00E81FFA" w:rsidP="00C84301">
            <w:pPr>
              <w:jc w:val="thaiDistribute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</w:p>
        </w:tc>
      </w:tr>
      <w:tr w:rsidR="00E81FFA" w:rsidRPr="00E81FFA" w:rsidTr="00E81FFA">
        <w:trPr>
          <w:trHeight w:val="703"/>
        </w:trPr>
        <w:tc>
          <w:tcPr>
            <w:tcW w:w="2500" w:type="pct"/>
            <w:vAlign w:val="center"/>
          </w:tcPr>
          <w:p w:rsidR="00E81FFA" w:rsidRPr="00E81FFA" w:rsidRDefault="00E81FFA" w:rsidP="00C84301">
            <w:pPr>
              <w:jc w:val="thaiDistribute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</w:pPr>
            <w:r w:rsidRPr="00E81FFA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2.2  ส่งเสริมสนับสนุนและพัฒนาอาชีพตามความต้องการของประชาชนในท้องถิ่น</w:t>
            </w:r>
          </w:p>
        </w:tc>
        <w:tc>
          <w:tcPr>
            <w:tcW w:w="2500" w:type="pct"/>
          </w:tcPr>
          <w:p w:rsidR="00E81FFA" w:rsidRPr="00E81FFA" w:rsidRDefault="00E81FFA" w:rsidP="00C84301">
            <w:pPr>
              <w:jc w:val="thaiDistribute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</w:p>
        </w:tc>
      </w:tr>
      <w:tr w:rsidR="00E81FFA" w:rsidRPr="00E81FFA" w:rsidTr="00E81FFA">
        <w:trPr>
          <w:trHeight w:val="714"/>
        </w:trPr>
        <w:tc>
          <w:tcPr>
            <w:tcW w:w="2500" w:type="pct"/>
            <w:vAlign w:val="center"/>
          </w:tcPr>
          <w:p w:rsidR="00677938" w:rsidRDefault="00E81FFA" w:rsidP="00C84301">
            <w:pPr>
              <w:jc w:val="thaiDistribute"/>
              <w:rPr>
                <w:rFonts w:ascii="TH Sarabun New" w:hAnsi="TH Sarabun New" w:cs="TH Sarabun New"/>
                <w:b/>
                <w:bCs/>
                <w:sz w:val="40"/>
                <w:szCs w:val="40"/>
                <w:lang w:bidi="th-TH"/>
              </w:rPr>
            </w:pPr>
            <w:r w:rsidRPr="00E81FFA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2.3  เสริมสร้างและขีดความสามารถทางการเกษตรในการขนส่งทางการเกษตรในการ</w:t>
            </w:r>
          </w:p>
          <w:p w:rsidR="00E81FFA" w:rsidRPr="00E81FFA" w:rsidRDefault="00677938" w:rsidP="00C84301">
            <w:pPr>
              <w:jc w:val="thaiDistribute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  <w:lang w:bidi="th-TH"/>
              </w:rPr>
              <w:t xml:space="preserve">      </w:t>
            </w:r>
            <w:r w:rsidR="00E81FFA" w:rsidRPr="00E81FFA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ขนส่งทางการเกษตร</w:t>
            </w:r>
          </w:p>
        </w:tc>
        <w:tc>
          <w:tcPr>
            <w:tcW w:w="2500" w:type="pct"/>
          </w:tcPr>
          <w:p w:rsidR="00E81FFA" w:rsidRPr="00E81FFA" w:rsidRDefault="00E81FFA" w:rsidP="00C84301">
            <w:pPr>
              <w:jc w:val="thaiDistribute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</w:p>
        </w:tc>
      </w:tr>
    </w:tbl>
    <w:p w:rsidR="00E81FFA" w:rsidRPr="00FC67D1" w:rsidRDefault="00E81FFA" w:rsidP="00E81FFA">
      <w:pPr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:rsidR="00E81FFA" w:rsidRDefault="00E81FFA" w:rsidP="00E81FFA">
      <w:pPr>
        <w:jc w:val="center"/>
        <w:rPr>
          <w:rFonts w:ascii="TH Sarabun New" w:hAnsi="TH Sarabun New" w:cs="TH Sarabun New"/>
          <w:b/>
          <w:bCs/>
          <w:sz w:val="144"/>
          <w:szCs w:val="144"/>
        </w:rPr>
      </w:pPr>
      <w:r>
        <w:rPr>
          <w:rFonts w:ascii="TH Sarabun New" w:hAnsi="TH Sarabun New" w:cs="TH Sarabun New"/>
          <w:b/>
          <w:bCs/>
          <w:noProof/>
          <w:sz w:val="144"/>
          <w:szCs w:val="144"/>
        </w:rPr>
        <w:drawing>
          <wp:anchor distT="0" distB="0" distL="114300" distR="114300" simplePos="0" relativeHeight="251682816" behindDoc="0" locked="0" layoutInCell="1" allowOverlap="1" wp14:anchorId="0039A1F7" wp14:editId="3E073807">
            <wp:simplePos x="0" y="0"/>
            <wp:positionH relativeFrom="margin">
              <wp:posOffset>3310890</wp:posOffset>
            </wp:positionH>
            <wp:positionV relativeFrom="paragraph">
              <wp:posOffset>886351</wp:posOffset>
            </wp:positionV>
            <wp:extent cx="2628900" cy="1743075"/>
            <wp:effectExtent l="0" t="0" r="0" b="9525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JBK65PE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4CF" w:rsidRDefault="004F24CF" w:rsidP="004F24CF">
      <w:pPr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:rsidR="00677938" w:rsidRDefault="00677938" w:rsidP="004F24CF">
      <w:pPr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:rsidR="00677938" w:rsidRPr="00FC67D1" w:rsidRDefault="00677938" w:rsidP="00677938">
      <w:pPr>
        <w:shd w:val="clear" w:color="auto" w:fill="8EAADB" w:themeFill="accent5" w:themeFillTint="99"/>
        <w:spacing w:after="0" w:line="240" w:lineRule="auto"/>
        <w:jc w:val="center"/>
        <w:rPr>
          <w:rFonts w:ascii="TH Sarabun New" w:hAnsi="TH Sarabun New" w:cs="TH Sarabun New"/>
          <w:b/>
          <w:bCs/>
          <w:sz w:val="80"/>
          <w:szCs w:val="80"/>
        </w:rPr>
      </w:pPr>
      <w:r>
        <w:rPr>
          <w:rFonts w:ascii="TH Sarabun New" w:hAnsi="TH Sarabun New" w:cs="TH Sarabun New"/>
          <w:b/>
          <w:bCs/>
          <w:sz w:val="80"/>
          <w:szCs w:val="80"/>
          <w:cs/>
        </w:rPr>
        <w:t>3</w:t>
      </w:r>
      <w:r w:rsidRPr="00FC67D1">
        <w:rPr>
          <w:rFonts w:ascii="TH Sarabun New" w:hAnsi="TH Sarabun New" w:cs="TH Sarabun New"/>
          <w:b/>
          <w:bCs/>
          <w:sz w:val="80"/>
          <w:szCs w:val="80"/>
          <w:cs/>
        </w:rPr>
        <w:t>.</w:t>
      </w:r>
      <w:r>
        <w:rPr>
          <w:rFonts w:ascii="TH Sarabun New" w:hAnsi="TH Sarabun New" w:cs="TH Sarabun New" w:hint="cs"/>
          <w:b/>
          <w:bCs/>
          <w:sz w:val="80"/>
          <w:szCs w:val="80"/>
          <w:cs/>
        </w:rPr>
        <w:t xml:space="preserve"> </w:t>
      </w:r>
      <w:r w:rsidRPr="00FC67D1">
        <w:rPr>
          <w:rFonts w:ascii="TH Sarabun New" w:hAnsi="TH Sarabun New" w:cs="TH Sarabun New"/>
          <w:b/>
          <w:bCs/>
          <w:sz w:val="80"/>
          <w:szCs w:val="80"/>
          <w:cs/>
        </w:rPr>
        <w:t>ยุทธศาสตร์การพัฒนา</w:t>
      </w:r>
    </w:p>
    <w:p w:rsidR="00677938" w:rsidRPr="00EB1DE3" w:rsidRDefault="00677938" w:rsidP="006779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2"/>
          <w:szCs w:val="12"/>
        </w:rPr>
      </w:pPr>
    </w:p>
    <w:p w:rsidR="00677938" w:rsidRDefault="00677938" w:rsidP="00677938">
      <w:pPr>
        <w:shd w:val="clear" w:color="auto" w:fill="8EAADB" w:themeFill="accent5" w:themeFillTint="99"/>
        <w:spacing w:after="0" w:line="240" w:lineRule="auto"/>
        <w:jc w:val="center"/>
        <w:rPr>
          <w:rFonts w:ascii="TH Sarabun New" w:hAnsi="TH Sarabun New" w:cs="TH Sarabun New"/>
          <w:b/>
          <w:bCs/>
          <w:sz w:val="80"/>
          <w:szCs w:val="80"/>
        </w:rPr>
      </w:pPr>
      <w:r>
        <w:rPr>
          <w:rFonts w:ascii="TH Sarabun New" w:hAnsi="TH Sarabun New" w:cs="TH Sarabun New" w:hint="cs"/>
          <w:b/>
          <w:bCs/>
          <w:sz w:val="80"/>
          <w:szCs w:val="80"/>
          <w:cs/>
        </w:rPr>
        <w:t>ด้านคุณภาพชีวิตและสังคม</w:t>
      </w:r>
    </w:p>
    <w:p w:rsidR="00677938" w:rsidRPr="00E81FFA" w:rsidRDefault="00677938" w:rsidP="006779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2"/>
          <w:szCs w:val="12"/>
          <w:cs/>
        </w:rPr>
      </w:pPr>
    </w:p>
    <w:tbl>
      <w:tblPr>
        <w:tblStyle w:val="ad"/>
        <w:tblW w:w="502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1"/>
      </w:tblGrid>
      <w:tr w:rsidR="00677938" w:rsidRPr="00677938" w:rsidTr="00677938">
        <w:trPr>
          <w:trHeight w:val="273"/>
        </w:trPr>
        <w:tc>
          <w:tcPr>
            <w:tcW w:w="5000" w:type="pct"/>
            <w:vAlign w:val="center"/>
          </w:tcPr>
          <w:p w:rsidR="00677938" w:rsidRPr="00677938" w:rsidRDefault="00677938" w:rsidP="00282FFE">
            <w:pPr>
              <w:jc w:val="thaiDistribute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</w:pPr>
            <w:r w:rsidRPr="00677938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3.1  การส่งเสริมศาสนา ศิลปะ วัฒนธรรมและจารีตประเพณี</w:t>
            </w:r>
          </w:p>
        </w:tc>
      </w:tr>
      <w:tr w:rsidR="00677938" w:rsidRPr="00677938" w:rsidTr="00677938">
        <w:trPr>
          <w:trHeight w:val="273"/>
        </w:trPr>
        <w:tc>
          <w:tcPr>
            <w:tcW w:w="5000" w:type="pct"/>
            <w:vAlign w:val="center"/>
          </w:tcPr>
          <w:p w:rsidR="00677938" w:rsidRPr="00677938" w:rsidRDefault="00677938" w:rsidP="00282FFE">
            <w:pPr>
              <w:jc w:val="thaiDistribute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</w:pPr>
            <w:r w:rsidRPr="00677938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3.2  การพัฒนาและส่งเสริมการศึกษา</w:t>
            </w:r>
          </w:p>
        </w:tc>
      </w:tr>
      <w:tr w:rsidR="00677938" w:rsidRPr="00677938" w:rsidTr="00677938">
        <w:trPr>
          <w:trHeight w:val="273"/>
        </w:trPr>
        <w:tc>
          <w:tcPr>
            <w:tcW w:w="5000" w:type="pct"/>
            <w:vAlign w:val="center"/>
          </w:tcPr>
          <w:p w:rsidR="00677938" w:rsidRPr="00677938" w:rsidRDefault="00677938" w:rsidP="00282FFE">
            <w:pPr>
              <w:jc w:val="thaiDistribute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</w:pPr>
            <w:r w:rsidRPr="00677938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3.3  การพัฒนาส่งเสริมด้านสุขภาพและอนามัย</w:t>
            </w:r>
          </w:p>
        </w:tc>
      </w:tr>
      <w:tr w:rsidR="00677938" w:rsidRPr="00677938" w:rsidTr="00677938">
        <w:trPr>
          <w:trHeight w:val="273"/>
        </w:trPr>
        <w:tc>
          <w:tcPr>
            <w:tcW w:w="5000" w:type="pct"/>
            <w:vAlign w:val="center"/>
          </w:tcPr>
          <w:p w:rsidR="00677938" w:rsidRPr="00677938" w:rsidRDefault="00677938" w:rsidP="00282FFE">
            <w:pPr>
              <w:jc w:val="thaiDistribute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</w:pPr>
            <w:r w:rsidRPr="00677938">
              <w:rPr>
                <w:rFonts w:ascii="TH Sarabun New" w:hAnsi="TH Sarabun New" w:cs="TH Sarabun New"/>
                <w:b/>
                <w:bCs/>
                <w:sz w:val="40"/>
                <w:szCs w:val="40"/>
                <w:lang w:bidi="th-TH"/>
              </w:rPr>
              <w:t xml:space="preserve">3.4  </w:t>
            </w:r>
            <w:r w:rsidRPr="00677938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การพัฒนาและส่งเสริมด้านสวัสดิการและชุมชน</w:t>
            </w:r>
          </w:p>
        </w:tc>
      </w:tr>
      <w:tr w:rsidR="00677938" w:rsidRPr="00677938" w:rsidTr="00677938">
        <w:trPr>
          <w:trHeight w:val="273"/>
        </w:trPr>
        <w:tc>
          <w:tcPr>
            <w:tcW w:w="5000" w:type="pct"/>
            <w:vAlign w:val="center"/>
          </w:tcPr>
          <w:p w:rsidR="00677938" w:rsidRPr="00677938" w:rsidRDefault="00677938" w:rsidP="00282FFE">
            <w:pPr>
              <w:jc w:val="thaiDistribute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</w:pPr>
            <w:r w:rsidRPr="00677938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3.5 การพัฒนาด้านการกีฬาและนันทนาการ</w:t>
            </w:r>
          </w:p>
        </w:tc>
      </w:tr>
    </w:tbl>
    <w:p w:rsidR="00677938" w:rsidRPr="00FC67D1" w:rsidRDefault="00677938" w:rsidP="00677938">
      <w:pPr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:rsidR="00677938" w:rsidRDefault="00677938" w:rsidP="00677938">
      <w:pPr>
        <w:jc w:val="center"/>
        <w:rPr>
          <w:rFonts w:ascii="TH Sarabun New" w:hAnsi="TH Sarabun New" w:cs="TH Sarabun New"/>
          <w:b/>
          <w:bCs/>
          <w:sz w:val="144"/>
          <w:szCs w:val="144"/>
        </w:rPr>
      </w:pPr>
      <w:r>
        <w:rPr>
          <w:rFonts w:ascii="TH Sarabun New" w:hAnsi="TH Sarabun New" w:cs="TH Sarabun New"/>
          <w:b/>
          <w:bCs/>
          <w:noProof/>
          <w:sz w:val="144"/>
          <w:szCs w:val="144"/>
        </w:rPr>
        <w:drawing>
          <wp:anchor distT="0" distB="0" distL="114300" distR="114300" simplePos="0" relativeHeight="251684864" behindDoc="0" locked="0" layoutInCell="1" allowOverlap="1" wp14:anchorId="24669AFE" wp14:editId="0F54CDCE">
            <wp:simplePos x="0" y="0"/>
            <wp:positionH relativeFrom="margin">
              <wp:posOffset>3396615</wp:posOffset>
            </wp:positionH>
            <wp:positionV relativeFrom="paragraph">
              <wp:posOffset>1312032</wp:posOffset>
            </wp:positionV>
            <wp:extent cx="2628900" cy="1743075"/>
            <wp:effectExtent l="0" t="0" r="0" b="9525"/>
            <wp:wrapSquare wrapText="bothSides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JBK65PE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938" w:rsidRDefault="00677938" w:rsidP="00677938">
      <w:pPr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:rsidR="00677938" w:rsidRDefault="00677938" w:rsidP="00677938">
      <w:pPr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:rsidR="00677938" w:rsidRPr="00FC67D1" w:rsidRDefault="00677938" w:rsidP="00677938">
      <w:pPr>
        <w:shd w:val="clear" w:color="auto" w:fill="8EAADB" w:themeFill="accent5" w:themeFillTint="99"/>
        <w:spacing w:after="0" w:line="240" w:lineRule="auto"/>
        <w:jc w:val="center"/>
        <w:rPr>
          <w:rFonts w:ascii="TH Sarabun New" w:hAnsi="TH Sarabun New" w:cs="TH Sarabun New"/>
          <w:b/>
          <w:bCs/>
          <w:sz w:val="80"/>
          <w:szCs w:val="80"/>
        </w:rPr>
      </w:pPr>
      <w:r>
        <w:rPr>
          <w:rFonts w:ascii="TH Sarabun New" w:hAnsi="TH Sarabun New" w:cs="TH Sarabun New"/>
          <w:b/>
          <w:bCs/>
          <w:sz w:val="80"/>
          <w:szCs w:val="80"/>
          <w:cs/>
        </w:rPr>
        <w:t>4</w:t>
      </w:r>
      <w:r w:rsidRPr="00FC67D1">
        <w:rPr>
          <w:rFonts w:ascii="TH Sarabun New" w:hAnsi="TH Sarabun New" w:cs="TH Sarabun New"/>
          <w:b/>
          <w:bCs/>
          <w:sz w:val="80"/>
          <w:szCs w:val="80"/>
          <w:cs/>
        </w:rPr>
        <w:t>.</w:t>
      </w:r>
      <w:r>
        <w:rPr>
          <w:rFonts w:ascii="TH Sarabun New" w:hAnsi="TH Sarabun New" w:cs="TH Sarabun New" w:hint="cs"/>
          <w:b/>
          <w:bCs/>
          <w:sz w:val="80"/>
          <w:szCs w:val="80"/>
          <w:cs/>
        </w:rPr>
        <w:t xml:space="preserve"> </w:t>
      </w:r>
      <w:r w:rsidRPr="00FC67D1">
        <w:rPr>
          <w:rFonts w:ascii="TH Sarabun New" w:hAnsi="TH Sarabun New" w:cs="TH Sarabun New"/>
          <w:b/>
          <w:bCs/>
          <w:sz w:val="80"/>
          <w:szCs w:val="80"/>
          <w:cs/>
        </w:rPr>
        <w:t>ยุทธศาสตร์การพัฒนา</w:t>
      </w:r>
    </w:p>
    <w:p w:rsidR="00677938" w:rsidRPr="00EB1DE3" w:rsidRDefault="00677938" w:rsidP="006779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2"/>
          <w:szCs w:val="12"/>
        </w:rPr>
      </w:pPr>
    </w:p>
    <w:p w:rsidR="00677938" w:rsidRDefault="00677938" w:rsidP="00677938">
      <w:pPr>
        <w:shd w:val="clear" w:color="auto" w:fill="8EAADB" w:themeFill="accent5" w:themeFillTint="99"/>
        <w:spacing w:after="0" w:line="240" w:lineRule="auto"/>
        <w:jc w:val="center"/>
        <w:rPr>
          <w:rFonts w:ascii="TH Sarabun New" w:hAnsi="TH Sarabun New" w:cs="TH Sarabun New"/>
          <w:b/>
          <w:bCs/>
          <w:sz w:val="80"/>
          <w:szCs w:val="80"/>
        </w:rPr>
      </w:pPr>
      <w:r>
        <w:rPr>
          <w:rFonts w:ascii="TH Sarabun New" w:hAnsi="TH Sarabun New" w:cs="TH Sarabun New" w:hint="cs"/>
          <w:b/>
          <w:bCs/>
          <w:sz w:val="80"/>
          <w:szCs w:val="80"/>
          <w:cs/>
        </w:rPr>
        <w:t>ด้านสิ่งแวดล้อม</w:t>
      </w:r>
    </w:p>
    <w:p w:rsidR="00677938" w:rsidRPr="00E81FFA" w:rsidRDefault="00677938" w:rsidP="006779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2"/>
          <w:szCs w:val="12"/>
          <w:cs/>
        </w:rPr>
      </w:pPr>
    </w:p>
    <w:tbl>
      <w:tblPr>
        <w:tblStyle w:val="ad"/>
        <w:tblW w:w="5019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677938" w:rsidRPr="00677938" w:rsidTr="00677938">
        <w:trPr>
          <w:trHeight w:val="348"/>
        </w:trPr>
        <w:tc>
          <w:tcPr>
            <w:tcW w:w="5000" w:type="pct"/>
            <w:vAlign w:val="center"/>
          </w:tcPr>
          <w:p w:rsidR="00677938" w:rsidRPr="00677938" w:rsidRDefault="00677938" w:rsidP="00282FFE">
            <w:pPr>
              <w:jc w:val="thaiDistribute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</w:pPr>
            <w:r w:rsidRPr="00677938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4.1  สร้างจิตสำนึกและความตระหนักในการจัดการทรัพยากรธรรมชาติ</w:t>
            </w:r>
          </w:p>
        </w:tc>
      </w:tr>
      <w:tr w:rsidR="00677938" w:rsidRPr="00677938" w:rsidTr="00677938">
        <w:trPr>
          <w:trHeight w:val="348"/>
        </w:trPr>
        <w:tc>
          <w:tcPr>
            <w:tcW w:w="5000" w:type="pct"/>
            <w:vAlign w:val="center"/>
          </w:tcPr>
          <w:p w:rsidR="00677938" w:rsidRPr="00677938" w:rsidRDefault="00677938" w:rsidP="00282FFE">
            <w:pPr>
              <w:jc w:val="thaiDistribute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</w:pPr>
            <w:r w:rsidRPr="00677938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4.2  การบริหารจัดการและรณรงค์กำจัดขยะมูลฝอย</w:t>
            </w:r>
          </w:p>
        </w:tc>
      </w:tr>
      <w:tr w:rsidR="00677938" w:rsidRPr="00677938" w:rsidTr="00677938">
        <w:trPr>
          <w:trHeight w:val="348"/>
        </w:trPr>
        <w:tc>
          <w:tcPr>
            <w:tcW w:w="5000" w:type="pct"/>
            <w:vAlign w:val="center"/>
          </w:tcPr>
          <w:p w:rsidR="00677938" w:rsidRPr="00677938" w:rsidRDefault="00677938" w:rsidP="00282FFE">
            <w:pPr>
              <w:jc w:val="thaiDistribute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</w:pPr>
            <w:r w:rsidRPr="00677938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4.3  การจัดการระบบบำบัดน้ำเสีย</w:t>
            </w:r>
          </w:p>
        </w:tc>
      </w:tr>
    </w:tbl>
    <w:p w:rsidR="00677938" w:rsidRPr="00FC67D1" w:rsidRDefault="00677938" w:rsidP="00677938">
      <w:pPr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:rsidR="00677938" w:rsidRDefault="00677938" w:rsidP="00677938">
      <w:pPr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:rsidR="00677938" w:rsidRDefault="00677938" w:rsidP="00677938">
      <w:pPr>
        <w:jc w:val="center"/>
        <w:rPr>
          <w:rFonts w:ascii="TH Sarabun New" w:hAnsi="TH Sarabun New" w:cs="TH Sarabun New"/>
          <w:b/>
          <w:bCs/>
          <w:sz w:val="144"/>
          <w:szCs w:val="144"/>
        </w:rPr>
      </w:pPr>
      <w:r>
        <w:rPr>
          <w:rFonts w:ascii="TH Sarabun New" w:hAnsi="TH Sarabun New" w:cs="TH Sarabun New"/>
          <w:b/>
          <w:bCs/>
          <w:noProof/>
          <w:sz w:val="144"/>
          <w:szCs w:val="144"/>
        </w:rPr>
        <w:drawing>
          <wp:anchor distT="0" distB="0" distL="114300" distR="114300" simplePos="0" relativeHeight="251686912" behindDoc="0" locked="0" layoutInCell="1" allowOverlap="1" wp14:anchorId="073EFF11" wp14:editId="16CBF65C">
            <wp:simplePos x="0" y="0"/>
            <wp:positionH relativeFrom="margin">
              <wp:posOffset>3357704</wp:posOffset>
            </wp:positionH>
            <wp:positionV relativeFrom="paragraph">
              <wp:posOffset>675343</wp:posOffset>
            </wp:positionV>
            <wp:extent cx="2628900" cy="1743075"/>
            <wp:effectExtent l="0" t="0" r="0" b="9525"/>
            <wp:wrapSquare wrapText="bothSides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JBK65PE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938" w:rsidRDefault="00677938" w:rsidP="00677938">
      <w:pPr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:rsidR="00677938" w:rsidRPr="00FC67D1" w:rsidRDefault="00677938" w:rsidP="00677938">
      <w:pPr>
        <w:shd w:val="clear" w:color="auto" w:fill="8EAADB" w:themeFill="accent5" w:themeFillTint="99"/>
        <w:spacing w:after="0" w:line="240" w:lineRule="auto"/>
        <w:jc w:val="center"/>
        <w:rPr>
          <w:rFonts w:ascii="TH Sarabun New" w:hAnsi="TH Sarabun New" w:cs="TH Sarabun New"/>
          <w:b/>
          <w:bCs/>
          <w:sz w:val="80"/>
          <w:szCs w:val="80"/>
        </w:rPr>
      </w:pPr>
      <w:r>
        <w:rPr>
          <w:rFonts w:ascii="TH Sarabun New" w:hAnsi="TH Sarabun New" w:cs="TH Sarabun New"/>
          <w:b/>
          <w:bCs/>
          <w:sz w:val="80"/>
          <w:szCs w:val="80"/>
          <w:cs/>
        </w:rPr>
        <w:t>5</w:t>
      </w:r>
      <w:r w:rsidRPr="00FC67D1">
        <w:rPr>
          <w:rFonts w:ascii="TH Sarabun New" w:hAnsi="TH Sarabun New" w:cs="TH Sarabun New"/>
          <w:b/>
          <w:bCs/>
          <w:sz w:val="80"/>
          <w:szCs w:val="80"/>
          <w:cs/>
        </w:rPr>
        <w:t>.</w:t>
      </w:r>
      <w:r>
        <w:rPr>
          <w:rFonts w:ascii="TH Sarabun New" w:hAnsi="TH Sarabun New" w:cs="TH Sarabun New" w:hint="cs"/>
          <w:b/>
          <w:bCs/>
          <w:sz w:val="80"/>
          <w:szCs w:val="80"/>
          <w:cs/>
        </w:rPr>
        <w:t xml:space="preserve"> </w:t>
      </w:r>
      <w:r w:rsidRPr="00FC67D1">
        <w:rPr>
          <w:rFonts w:ascii="TH Sarabun New" w:hAnsi="TH Sarabun New" w:cs="TH Sarabun New"/>
          <w:b/>
          <w:bCs/>
          <w:sz w:val="80"/>
          <w:szCs w:val="80"/>
          <w:cs/>
        </w:rPr>
        <w:t>ยุทธศาสตร์การพัฒนา</w:t>
      </w:r>
    </w:p>
    <w:p w:rsidR="00677938" w:rsidRPr="00EB1DE3" w:rsidRDefault="00677938" w:rsidP="006779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2"/>
          <w:szCs w:val="12"/>
        </w:rPr>
      </w:pPr>
    </w:p>
    <w:p w:rsidR="00677938" w:rsidRDefault="00677938" w:rsidP="00677938">
      <w:pPr>
        <w:shd w:val="clear" w:color="auto" w:fill="8EAADB" w:themeFill="accent5" w:themeFillTint="99"/>
        <w:spacing w:after="0" w:line="240" w:lineRule="auto"/>
        <w:jc w:val="center"/>
        <w:rPr>
          <w:rFonts w:ascii="TH Sarabun New" w:hAnsi="TH Sarabun New" w:cs="TH Sarabun New"/>
          <w:b/>
          <w:bCs/>
          <w:sz w:val="80"/>
          <w:szCs w:val="80"/>
        </w:rPr>
      </w:pPr>
      <w:r>
        <w:rPr>
          <w:rFonts w:ascii="TH Sarabun New" w:hAnsi="TH Sarabun New" w:cs="TH Sarabun New" w:hint="cs"/>
          <w:b/>
          <w:bCs/>
          <w:sz w:val="80"/>
          <w:szCs w:val="80"/>
          <w:cs/>
        </w:rPr>
        <w:t>ด้านการเมืองและการบริหารจัดการองค์กร</w:t>
      </w:r>
    </w:p>
    <w:p w:rsidR="00677938" w:rsidRPr="00E81FFA" w:rsidRDefault="00677938" w:rsidP="006779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2"/>
          <w:szCs w:val="12"/>
          <w:cs/>
        </w:rPr>
      </w:pPr>
    </w:p>
    <w:tbl>
      <w:tblPr>
        <w:tblStyle w:val="ad"/>
        <w:tblW w:w="50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677938" w:rsidRPr="00677938" w:rsidTr="00677938">
        <w:trPr>
          <w:trHeight w:val="191"/>
        </w:trPr>
        <w:tc>
          <w:tcPr>
            <w:tcW w:w="5000" w:type="pct"/>
            <w:vAlign w:val="center"/>
          </w:tcPr>
          <w:p w:rsidR="00677938" w:rsidRDefault="00677938" w:rsidP="00677938">
            <w:pPr>
              <w:rPr>
                <w:rFonts w:ascii="TH Sarabun New" w:hAnsi="TH Sarabun New" w:cs="TH Sarabun New"/>
                <w:b/>
                <w:bCs/>
                <w:sz w:val="40"/>
                <w:szCs w:val="40"/>
                <w:lang w:bidi="th-TH"/>
              </w:rPr>
            </w:pPr>
            <w:r w:rsidRPr="00677938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5.1  บริหารจัดการองค์กรให้มีประสิทธิภาพ โปร่งใส ตามหลักการบริหารกิจการ</w:t>
            </w:r>
          </w:p>
          <w:p w:rsidR="00677938" w:rsidRPr="00677938" w:rsidRDefault="00677938" w:rsidP="00677938">
            <w:pPr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  <w:lang w:bidi="th-TH"/>
              </w:rPr>
              <w:t xml:space="preserve">      </w:t>
            </w:r>
            <w:r w:rsidRPr="00677938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บ้านเมืองที่ดี</w:t>
            </w:r>
          </w:p>
        </w:tc>
      </w:tr>
      <w:tr w:rsidR="00677938" w:rsidRPr="00677938" w:rsidTr="00677938">
        <w:trPr>
          <w:trHeight w:val="191"/>
        </w:trPr>
        <w:tc>
          <w:tcPr>
            <w:tcW w:w="5000" w:type="pct"/>
            <w:vAlign w:val="center"/>
          </w:tcPr>
          <w:p w:rsidR="00677938" w:rsidRDefault="00677938" w:rsidP="00677938">
            <w:pPr>
              <w:rPr>
                <w:rFonts w:ascii="TH Sarabun New" w:hAnsi="TH Sarabun New" w:cs="TH Sarabun New"/>
                <w:b/>
                <w:bCs/>
                <w:sz w:val="40"/>
                <w:szCs w:val="40"/>
                <w:lang w:bidi="th-TH"/>
              </w:rPr>
            </w:pPr>
            <w:r w:rsidRPr="00677938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5.2  ส่งเสริมการมีส่วนร่วมของประชาชนในการพัฒนาท้องถิ่น ตามระบอบ</w:t>
            </w: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  <w:lang w:bidi="th-TH"/>
              </w:rPr>
              <w:t xml:space="preserve">      </w:t>
            </w:r>
          </w:p>
          <w:p w:rsidR="00677938" w:rsidRPr="00677938" w:rsidRDefault="00677938" w:rsidP="00677938">
            <w:pPr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  <w:lang w:bidi="th-TH"/>
              </w:rPr>
              <w:t xml:space="preserve">      </w:t>
            </w:r>
            <w:r w:rsidRPr="00677938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ประชาธิปไตยอันมีพระมหากษัตริย์เป็นประมุข</w:t>
            </w:r>
          </w:p>
        </w:tc>
      </w:tr>
      <w:tr w:rsidR="00677938" w:rsidRPr="00677938" w:rsidTr="00677938">
        <w:trPr>
          <w:trHeight w:val="191"/>
        </w:trPr>
        <w:tc>
          <w:tcPr>
            <w:tcW w:w="5000" w:type="pct"/>
            <w:vAlign w:val="center"/>
          </w:tcPr>
          <w:p w:rsidR="00677938" w:rsidRDefault="00677938" w:rsidP="00677938">
            <w:pPr>
              <w:rPr>
                <w:rFonts w:ascii="TH Sarabun New" w:hAnsi="TH Sarabun New" w:cs="TH Sarabun New"/>
                <w:b/>
                <w:bCs/>
                <w:sz w:val="40"/>
                <w:szCs w:val="40"/>
                <w:lang w:bidi="th-TH"/>
              </w:rPr>
            </w:pPr>
            <w:r w:rsidRPr="00677938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5.3  ปรับปรุง พัฒนา จัดหาเครื่องมือเครื่องใช้ เทคโนโลยีที่ทันสมัย เพื่อเพิ่ม</w:t>
            </w: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  <w:lang w:bidi="th-TH"/>
              </w:rPr>
              <w:t xml:space="preserve">  </w:t>
            </w:r>
          </w:p>
          <w:p w:rsidR="00677938" w:rsidRPr="00677938" w:rsidRDefault="00677938" w:rsidP="00677938">
            <w:pPr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  <w:lang w:bidi="th-TH"/>
              </w:rPr>
              <w:t xml:space="preserve">      </w:t>
            </w:r>
            <w:r w:rsidRPr="00677938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ประสิทธิภาพในการปฏิบัติราชการและการให้บริการประชาชน</w:t>
            </w:r>
          </w:p>
        </w:tc>
      </w:tr>
      <w:tr w:rsidR="00677938" w:rsidRPr="00677938" w:rsidTr="00677938">
        <w:trPr>
          <w:trHeight w:val="191"/>
        </w:trPr>
        <w:tc>
          <w:tcPr>
            <w:tcW w:w="5000" w:type="pct"/>
            <w:vAlign w:val="center"/>
          </w:tcPr>
          <w:p w:rsidR="00677938" w:rsidRDefault="00677938" w:rsidP="00677938">
            <w:pPr>
              <w:rPr>
                <w:rFonts w:ascii="TH Sarabun New" w:hAnsi="TH Sarabun New" w:cs="TH Sarabun New"/>
                <w:b/>
                <w:bCs/>
                <w:sz w:val="40"/>
                <w:szCs w:val="40"/>
                <w:lang w:bidi="th-TH"/>
              </w:rPr>
            </w:pPr>
            <w:r w:rsidRPr="00677938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5.4  ส่งเสริมและพัฒนาบุคลากรท้องถิ่น ให้มีศักยภาพและประสิทธิภาพในการปฏิบัติ</w:t>
            </w:r>
          </w:p>
          <w:p w:rsidR="00677938" w:rsidRPr="00677938" w:rsidRDefault="00677938" w:rsidP="00677938">
            <w:pPr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  <w:lang w:bidi="th-TH"/>
              </w:rPr>
              <w:t xml:space="preserve">      </w:t>
            </w:r>
            <w:r w:rsidRPr="00677938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ราชการ</w:t>
            </w:r>
          </w:p>
        </w:tc>
      </w:tr>
      <w:tr w:rsidR="00677938" w:rsidRPr="00677938" w:rsidTr="00677938">
        <w:trPr>
          <w:trHeight w:val="191"/>
        </w:trPr>
        <w:tc>
          <w:tcPr>
            <w:tcW w:w="5000" w:type="pct"/>
            <w:vAlign w:val="center"/>
          </w:tcPr>
          <w:p w:rsidR="00677938" w:rsidRDefault="00677938" w:rsidP="00677938">
            <w:pPr>
              <w:rPr>
                <w:rFonts w:ascii="TH Sarabun New" w:hAnsi="TH Sarabun New" w:cs="TH Sarabun New"/>
                <w:b/>
                <w:bCs/>
                <w:sz w:val="40"/>
                <w:szCs w:val="40"/>
                <w:lang w:bidi="th-TH"/>
              </w:rPr>
            </w:pPr>
            <w:r w:rsidRPr="00677938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5.5  ส่งเสริม สนับสนุนการพัฒนาประชาธิปไตยภาคพลเมือง การพัฒนาศักยภาพผู้นำ</w:t>
            </w:r>
          </w:p>
          <w:p w:rsidR="00677938" w:rsidRPr="00677938" w:rsidRDefault="00677938" w:rsidP="00677938">
            <w:pPr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  <w:lang w:bidi="th-TH"/>
              </w:rPr>
              <w:t xml:space="preserve">      </w:t>
            </w:r>
            <w:r w:rsidRPr="00677938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ชุมชนและประชาชนทั่วไป</w:t>
            </w:r>
          </w:p>
        </w:tc>
      </w:tr>
    </w:tbl>
    <w:p w:rsidR="00677938" w:rsidRPr="00FC67D1" w:rsidRDefault="00677938" w:rsidP="00677938">
      <w:pPr>
        <w:jc w:val="center"/>
        <w:rPr>
          <w:rFonts w:ascii="TH Sarabun New" w:hAnsi="TH Sarabun New" w:cs="TH Sarabun New"/>
          <w:b/>
          <w:bCs/>
          <w:sz w:val="144"/>
          <w:szCs w:val="144"/>
        </w:rPr>
      </w:pPr>
      <w:r>
        <w:rPr>
          <w:rFonts w:ascii="TH Sarabun New" w:hAnsi="TH Sarabun New" w:cs="TH Sarabun New"/>
          <w:b/>
          <w:bCs/>
          <w:noProof/>
          <w:sz w:val="144"/>
          <w:szCs w:val="144"/>
        </w:rPr>
        <w:drawing>
          <wp:anchor distT="0" distB="0" distL="114300" distR="114300" simplePos="0" relativeHeight="251688960" behindDoc="0" locked="0" layoutInCell="1" allowOverlap="1" wp14:anchorId="6BA86AB7" wp14:editId="3712EB63">
            <wp:simplePos x="0" y="0"/>
            <wp:positionH relativeFrom="margin">
              <wp:align>right</wp:align>
            </wp:positionH>
            <wp:positionV relativeFrom="paragraph">
              <wp:posOffset>1133151</wp:posOffset>
            </wp:positionV>
            <wp:extent cx="2628900" cy="1743075"/>
            <wp:effectExtent l="0" t="0" r="0" b="9525"/>
            <wp:wrapSquare wrapText="bothSides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JBK65PE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938" w:rsidRDefault="00677938" w:rsidP="00677938">
      <w:pPr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:rsidR="00677938" w:rsidRDefault="00677938" w:rsidP="00677938">
      <w:pPr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:rsidR="00677938" w:rsidRPr="00FC67D1" w:rsidRDefault="00677938" w:rsidP="00677938">
      <w:pPr>
        <w:shd w:val="clear" w:color="auto" w:fill="8EAADB" w:themeFill="accent5" w:themeFillTint="99"/>
        <w:spacing w:after="0" w:line="240" w:lineRule="auto"/>
        <w:jc w:val="center"/>
        <w:rPr>
          <w:rFonts w:ascii="TH Sarabun New" w:hAnsi="TH Sarabun New" w:cs="TH Sarabun New"/>
          <w:b/>
          <w:bCs/>
          <w:sz w:val="80"/>
          <w:szCs w:val="80"/>
        </w:rPr>
      </w:pPr>
      <w:r>
        <w:rPr>
          <w:rFonts w:ascii="TH Sarabun New" w:hAnsi="TH Sarabun New" w:cs="TH Sarabun New" w:hint="cs"/>
          <w:b/>
          <w:bCs/>
          <w:sz w:val="80"/>
          <w:szCs w:val="80"/>
          <w:cs/>
        </w:rPr>
        <w:t>6</w:t>
      </w:r>
      <w:r w:rsidRPr="00FC67D1">
        <w:rPr>
          <w:rFonts w:ascii="TH Sarabun New" w:hAnsi="TH Sarabun New" w:cs="TH Sarabun New"/>
          <w:b/>
          <w:bCs/>
          <w:sz w:val="80"/>
          <w:szCs w:val="80"/>
          <w:cs/>
        </w:rPr>
        <w:t>.</w:t>
      </w:r>
      <w:r>
        <w:rPr>
          <w:rFonts w:ascii="TH Sarabun New" w:hAnsi="TH Sarabun New" w:cs="TH Sarabun New" w:hint="cs"/>
          <w:b/>
          <w:bCs/>
          <w:sz w:val="80"/>
          <w:szCs w:val="80"/>
          <w:cs/>
        </w:rPr>
        <w:t xml:space="preserve"> </w:t>
      </w:r>
      <w:r w:rsidRPr="00FC67D1">
        <w:rPr>
          <w:rFonts w:ascii="TH Sarabun New" w:hAnsi="TH Sarabun New" w:cs="TH Sarabun New"/>
          <w:b/>
          <w:bCs/>
          <w:sz w:val="80"/>
          <w:szCs w:val="80"/>
          <w:cs/>
        </w:rPr>
        <w:t>ยุทธศาสตร์</w:t>
      </w:r>
      <w:r>
        <w:rPr>
          <w:rFonts w:ascii="TH Sarabun New" w:hAnsi="TH Sarabun New" w:cs="TH Sarabun New" w:hint="cs"/>
          <w:b/>
          <w:bCs/>
          <w:sz w:val="80"/>
          <w:szCs w:val="80"/>
          <w:cs/>
        </w:rPr>
        <w:t>ตามแผนการกระจายอำนาจ</w:t>
      </w:r>
    </w:p>
    <w:p w:rsidR="00677938" w:rsidRPr="00EB1DE3" w:rsidRDefault="00677938" w:rsidP="006779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2"/>
          <w:szCs w:val="12"/>
        </w:rPr>
      </w:pPr>
    </w:p>
    <w:p w:rsidR="00677938" w:rsidRDefault="00677938" w:rsidP="00677938">
      <w:pPr>
        <w:shd w:val="clear" w:color="auto" w:fill="8EAADB" w:themeFill="accent5" w:themeFillTint="99"/>
        <w:spacing w:after="0" w:line="240" w:lineRule="auto"/>
        <w:jc w:val="center"/>
        <w:rPr>
          <w:rFonts w:ascii="TH Sarabun New" w:hAnsi="TH Sarabun New" w:cs="TH Sarabun New"/>
          <w:b/>
          <w:bCs/>
          <w:sz w:val="80"/>
          <w:szCs w:val="80"/>
        </w:rPr>
      </w:pPr>
      <w:r>
        <w:rPr>
          <w:rFonts w:ascii="TH Sarabun New" w:hAnsi="TH Sarabun New" w:cs="TH Sarabun New" w:hint="cs"/>
          <w:b/>
          <w:bCs/>
          <w:sz w:val="80"/>
          <w:szCs w:val="80"/>
          <w:cs/>
        </w:rPr>
        <w:t>ให้องค์กรปกครองส่วนท้องถิ่นและแนวนโยบายของรัฐบาล</w:t>
      </w:r>
    </w:p>
    <w:p w:rsidR="00677938" w:rsidRPr="00E81FFA" w:rsidRDefault="00677938" w:rsidP="006779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2"/>
          <w:szCs w:val="12"/>
          <w:cs/>
        </w:rPr>
      </w:pPr>
    </w:p>
    <w:tbl>
      <w:tblPr>
        <w:tblStyle w:val="ad"/>
        <w:tblW w:w="5028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677938" w:rsidRPr="00677938" w:rsidTr="00300357">
        <w:trPr>
          <w:trHeight w:val="262"/>
        </w:trPr>
        <w:tc>
          <w:tcPr>
            <w:tcW w:w="5000" w:type="pct"/>
            <w:vAlign w:val="center"/>
          </w:tcPr>
          <w:p w:rsidR="00677938" w:rsidRDefault="00677938" w:rsidP="00677938">
            <w:pPr>
              <w:jc w:val="thaiDistribute"/>
              <w:rPr>
                <w:rFonts w:ascii="TH Sarabun New" w:hAnsi="TH Sarabun New" w:cs="TH Sarabun New"/>
                <w:b/>
                <w:bCs/>
                <w:sz w:val="40"/>
                <w:szCs w:val="40"/>
                <w:lang w:bidi="th-TH"/>
              </w:rPr>
            </w:pPr>
            <w:r w:rsidRPr="00677938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6.1  ส่งเสริมอัตราการป้องกันเฝ้าระวังบำบัดผู้เสี่ยงติดยาเสพติด รักษาชุมชนให้</w:t>
            </w: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  <w:lang w:bidi="th-TH"/>
              </w:rPr>
              <w:t xml:space="preserve">  </w:t>
            </w:r>
          </w:p>
          <w:p w:rsidR="00677938" w:rsidRPr="00677938" w:rsidRDefault="00677938" w:rsidP="00677938">
            <w:pPr>
              <w:jc w:val="thaiDistribute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  <w:lang w:bidi="th-TH"/>
              </w:rPr>
              <w:t xml:space="preserve">      </w:t>
            </w:r>
            <w:r w:rsidRPr="00677938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เข้มแข็ง และแนวนโยบายของรัฐบาล</w:t>
            </w:r>
          </w:p>
        </w:tc>
      </w:tr>
      <w:tr w:rsidR="00677938" w:rsidRPr="00677938" w:rsidTr="00300357">
        <w:trPr>
          <w:trHeight w:val="262"/>
        </w:trPr>
        <w:tc>
          <w:tcPr>
            <w:tcW w:w="5000" w:type="pct"/>
            <w:vAlign w:val="center"/>
          </w:tcPr>
          <w:p w:rsidR="00677938" w:rsidRDefault="00677938" w:rsidP="00677938">
            <w:pPr>
              <w:jc w:val="thaiDistribute"/>
              <w:rPr>
                <w:rFonts w:ascii="TH Sarabun New" w:hAnsi="TH Sarabun New" w:cs="TH Sarabun New"/>
                <w:b/>
                <w:bCs/>
                <w:sz w:val="40"/>
                <w:szCs w:val="40"/>
                <w:lang w:bidi="th-TH"/>
              </w:rPr>
            </w:pPr>
            <w:r w:rsidRPr="00677938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6.2  ส่งเสริมระบบความปลอดภัยในชีวิตและทรัพย์สินให้สามารถลดปัญหาความ</w:t>
            </w: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  <w:lang w:bidi="th-TH"/>
              </w:rPr>
              <w:t xml:space="preserve">    </w:t>
            </w:r>
          </w:p>
          <w:p w:rsidR="00677938" w:rsidRPr="00677938" w:rsidRDefault="00677938" w:rsidP="00677938">
            <w:pPr>
              <w:jc w:val="thaiDistribute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  <w:lang w:bidi="th-TH"/>
              </w:rPr>
              <w:t xml:space="preserve">      </w:t>
            </w:r>
            <w:r w:rsidRPr="00677938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  <w:lang w:bidi="th-TH"/>
              </w:rPr>
              <w:t>รุนแรงจากอุบัติเหตุ อุบัติภัย อาชญากรรมและสาธารณภัยต่างๆ</w:t>
            </w:r>
          </w:p>
        </w:tc>
      </w:tr>
    </w:tbl>
    <w:p w:rsidR="00E81FFA" w:rsidRDefault="00E81FFA" w:rsidP="00677938">
      <w:pPr>
        <w:rPr>
          <w:rFonts w:ascii="TH Sarabun New" w:hAnsi="TH Sarabun New" w:cs="TH Sarabun New"/>
          <w:b/>
          <w:bCs/>
          <w:sz w:val="144"/>
          <w:szCs w:val="144"/>
        </w:rPr>
      </w:pPr>
    </w:p>
    <w:p w:rsidR="0040507A" w:rsidRDefault="0040507A" w:rsidP="00677938">
      <w:pPr>
        <w:rPr>
          <w:rFonts w:ascii="TH Sarabun New" w:hAnsi="TH Sarabun New" w:cs="TH Sarabun New"/>
          <w:b/>
          <w:bCs/>
          <w:sz w:val="144"/>
          <w:szCs w:val="144"/>
        </w:rPr>
      </w:pPr>
    </w:p>
    <w:p w:rsidR="0040507A" w:rsidRDefault="0040507A" w:rsidP="00677938">
      <w:pPr>
        <w:rPr>
          <w:rFonts w:ascii="TH Sarabun New" w:hAnsi="TH Sarabun New" w:cs="TH Sarabun New"/>
          <w:b/>
          <w:bCs/>
          <w:sz w:val="144"/>
          <w:szCs w:val="144"/>
        </w:rPr>
      </w:pPr>
      <w:r>
        <w:rPr>
          <w:rFonts w:ascii="TH Sarabun New" w:hAnsi="TH Sarabun New" w:cs="TH Sarabun New"/>
          <w:b/>
          <w:bCs/>
          <w:noProof/>
          <w:sz w:val="144"/>
          <w:szCs w:val="144"/>
        </w:rPr>
        <w:drawing>
          <wp:anchor distT="0" distB="0" distL="114300" distR="114300" simplePos="0" relativeHeight="251691008" behindDoc="0" locked="0" layoutInCell="1" allowOverlap="1" wp14:anchorId="059E5CDB" wp14:editId="275CEB6B">
            <wp:simplePos x="0" y="0"/>
            <wp:positionH relativeFrom="margin">
              <wp:align>right</wp:align>
            </wp:positionH>
            <wp:positionV relativeFrom="paragraph">
              <wp:posOffset>-333091</wp:posOffset>
            </wp:positionV>
            <wp:extent cx="2628900" cy="1743075"/>
            <wp:effectExtent l="0" t="0" r="0" b="9525"/>
            <wp:wrapSquare wrapText="bothSides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JBK65PE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07A" w:rsidRDefault="0040507A" w:rsidP="0040507A">
      <w:pPr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:rsidR="0040507A" w:rsidRDefault="0040507A" w:rsidP="0040507A">
      <w:pPr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:rsidR="00E81FFA" w:rsidRPr="0040507A" w:rsidRDefault="0040507A" w:rsidP="0040507A">
      <w:pPr>
        <w:jc w:val="center"/>
        <w:rPr>
          <w:rFonts w:ascii="TH Sarabun New" w:hAnsi="TH Sarabun New" w:cs="TH Sarabun New"/>
          <w:b/>
          <w:bCs/>
          <w:sz w:val="144"/>
          <w:szCs w:val="144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40507A">
        <w:rPr>
          <w:rFonts w:ascii="TH Sarabun New" w:hAnsi="TH Sarabun New" w:cs="TH Sarabun New"/>
          <w:b/>
          <w:bCs/>
          <w:noProof/>
          <w:sz w:val="144"/>
          <w:szCs w:val="144"/>
        </w:rPr>
        <w:drawing>
          <wp:anchor distT="0" distB="0" distL="114300" distR="114300" simplePos="0" relativeHeight="251693056" behindDoc="0" locked="0" layoutInCell="1" allowOverlap="1" wp14:anchorId="2DDC9E0B" wp14:editId="03A7EAB6">
            <wp:simplePos x="0" y="0"/>
            <wp:positionH relativeFrom="margin">
              <wp:align>right</wp:align>
            </wp:positionH>
            <wp:positionV relativeFrom="paragraph">
              <wp:posOffset>7381821</wp:posOffset>
            </wp:positionV>
            <wp:extent cx="2628900" cy="1743075"/>
            <wp:effectExtent l="0" t="0" r="0" b="9525"/>
            <wp:wrapSquare wrapText="bothSides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JBK65PE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07A">
        <w:rPr>
          <w:rFonts w:ascii="TH Sarabun New" w:hAnsi="TH Sarabun New" w:cs="TH Sarabun New"/>
          <w:b/>
          <w:bCs/>
          <w:sz w:val="144"/>
          <w:szCs w:val="144"/>
          <w:cs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ภาคผนวก</w:t>
      </w:r>
    </w:p>
    <w:sectPr w:rsidR="00E81FFA" w:rsidRPr="0040507A" w:rsidSect="00F92CCD">
      <w:pgSz w:w="11906" w:h="16838" w:code="9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E2" w:rsidRDefault="00B32EE2" w:rsidP="00F92CCD">
      <w:pPr>
        <w:spacing w:after="0" w:line="240" w:lineRule="auto"/>
      </w:pPr>
      <w:r>
        <w:separator/>
      </w:r>
    </w:p>
  </w:endnote>
  <w:endnote w:type="continuationSeparator" w:id="0">
    <w:p w:rsidR="00B32EE2" w:rsidRDefault="00B32EE2" w:rsidP="00F9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E2" w:rsidRDefault="00B32EE2" w:rsidP="00F92CCD">
      <w:pPr>
        <w:spacing w:after="0" w:line="240" w:lineRule="auto"/>
      </w:pPr>
      <w:r>
        <w:separator/>
      </w:r>
    </w:p>
  </w:footnote>
  <w:footnote w:type="continuationSeparator" w:id="0">
    <w:p w:rsidR="00B32EE2" w:rsidRDefault="00B32EE2" w:rsidP="00F92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0311"/>
    <w:multiLevelType w:val="hybridMultilevel"/>
    <w:tmpl w:val="393E9352"/>
    <w:lvl w:ilvl="0" w:tplc="567E71E8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9F3A90"/>
    <w:multiLevelType w:val="hybridMultilevel"/>
    <w:tmpl w:val="D1D8ECAC"/>
    <w:lvl w:ilvl="0" w:tplc="AAF06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F8273B"/>
    <w:multiLevelType w:val="multilevel"/>
    <w:tmpl w:val="975C2F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C9"/>
    <w:rsid w:val="00045A44"/>
    <w:rsid w:val="00122DDB"/>
    <w:rsid w:val="00135DCE"/>
    <w:rsid w:val="001E4306"/>
    <w:rsid w:val="00270586"/>
    <w:rsid w:val="00284173"/>
    <w:rsid w:val="00300357"/>
    <w:rsid w:val="00326613"/>
    <w:rsid w:val="00347796"/>
    <w:rsid w:val="0040507A"/>
    <w:rsid w:val="004055C9"/>
    <w:rsid w:val="004C5CE3"/>
    <w:rsid w:val="004D51C2"/>
    <w:rsid w:val="004F24CF"/>
    <w:rsid w:val="00535879"/>
    <w:rsid w:val="00560AFC"/>
    <w:rsid w:val="00631944"/>
    <w:rsid w:val="00660FB9"/>
    <w:rsid w:val="006678D3"/>
    <w:rsid w:val="00677938"/>
    <w:rsid w:val="006F57BE"/>
    <w:rsid w:val="00700763"/>
    <w:rsid w:val="007535DD"/>
    <w:rsid w:val="007625E6"/>
    <w:rsid w:val="007E0126"/>
    <w:rsid w:val="00864B53"/>
    <w:rsid w:val="0089433D"/>
    <w:rsid w:val="008D4C65"/>
    <w:rsid w:val="0092662D"/>
    <w:rsid w:val="009D2FD4"/>
    <w:rsid w:val="009E4DC0"/>
    <w:rsid w:val="00A84935"/>
    <w:rsid w:val="00A95F15"/>
    <w:rsid w:val="00AA62F4"/>
    <w:rsid w:val="00B32EE2"/>
    <w:rsid w:val="00B52AB1"/>
    <w:rsid w:val="00B841D3"/>
    <w:rsid w:val="00C21AA9"/>
    <w:rsid w:val="00C74CC1"/>
    <w:rsid w:val="00CF5A82"/>
    <w:rsid w:val="00D05D33"/>
    <w:rsid w:val="00D64298"/>
    <w:rsid w:val="00DC0403"/>
    <w:rsid w:val="00DD1EBF"/>
    <w:rsid w:val="00DD6CAD"/>
    <w:rsid w:val="00E30B02"/>
    <w:rsid w:val="00E556B2"/>
    <w:rsid w:val="00E81FFA"/>
    <w:rsid w:val="00EB1DE3"/>
    <w:rsid w:val="00EE55A7"/>
    <w:rsid w:val="00F12E70"/>
    <w:rsid w:val="00F70DC9"/>
    <w:rsid w:val="00F92CCD"/>
    <w:rsid w:val="00FC67D1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01E1A-9431-4086-BC32-896C8CA3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D1E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D1E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5DCE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35DCE"/>
    <w:rPr>
      <w:rFonts w:ascii="AngsanaUPC" w:eastAsia="Cordia New" w:hAnsi="AngsanaUPC" w:cs="AngsanaUPC"/>
      <w:sz w:val="32"/>
      <w:szCs w:val="32"/>
    </w:rPr>
  </w:style>
  <w:style w:type="paragraph" w:styleId="a5">
    <w:name w:val="List Paragraph"/>
    <w:basedOn w:val="a"/>
    <w:uiPriority w:val="34"/>
    <w:qFormat/>
    <w:rsid w:val="008D4C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5D3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0DC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0DC9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semiHidden/>
    <w:rsid w:val="00DD1EBF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semiHidden/>
    <w:rsid w:val="00DD1EBF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9">
    <w:name w:val="header"/>
    <w:basedOn w:val="a"/>
    <w:link w:val="aa"/>
    <w:uiPriority w:val="99"/>
    <w:unhideWhenUsed/>
    <w:rsid w:val="00F9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92CCD"/>
  </w:style>
  <w:style w:type="paragraph" w:styleId="ab">
    <w:name w:val="footer"/>
    <w:basedOn w:val="a"/>
    <w:link w:val="ac"/>
    <w:uiPriority w:val="99"/>
    <w:unhideWhenUsed/>
    <w:rsid w:val="00F9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92CCD"/>
  </w:style>
  <w:style w:type="table" w:styleId="ad">
    <w:name w:val="Table Grid"/>
    <w:basedOn w:val="a1"/>
    <w:uiPriority w:val="1"/>
    <w:rsid w:val="00FC67D1"/>
    <w:pPr>
      <w:spacing w:after="0" w:line="240" w:lineRule="auto"/>
    </w:pPr>
    <w:rPr>
      <w:rFonts w:eastAsiaTheme="minorEastAsia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FC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sratakien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2015-10-29T09:18:00Z</cp:lastPrinted>
  <dcterms:created xsi:type="dcterms:W3CDTF">2015-10-09T08:33:00Z</dcterms:created>
  <dcterms:modified xsi:type="dcterms:W3CDTF">2015-10-29T09:18:00Z</dcterms:modified>
</cp:coreProperties>
</file>