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DE" w:rsidRDefault="00AD16DE" w:rsidP="00323BA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D16DE" w:rsidRDefault="00AD16DE" w:rsidP="00323BA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323BA7" w:rsidRPr="00323BA7" w:rsidRDefault="00323BA7" w:rsidP="00323BA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323BA7">
        <w:rPr>
          <w:rFonts w:ascii="TH SarabunIT๙" w:hAnsi="TH SarabunIT๙" w:cs="TH SarabunIT๙" w:hint="cs"/>
          <w:b/>
          <w:bCs/>
          <w:sz w:val="40"/>
          <w:szCs w:val="40"/>
          <w:cs/>
        </w:rPr>
        <w:t>ทำไมองค์การบริหารส่วนตำบลสระตะเคียนต้องมีการจัดการองค์ความรู้</w:t>
      </w:r>
    </w:p>
    <w:p w:rsidR="007B5F84" w:rsidRDefault="00323BA7" w:rsidP="00323BA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323BA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(</w:t>
      </w:r>
      <w:r w:rsidRPr="00323BA7">
        <w:rPr>
          <w:rFonts w:ascii="TH SarabunIT๙" w:hAnsi="TH SarabunIT๙" w:cs="TH SarabunIT๙"/>
          <w:b/>
          <w:bCs/>
          <w:sz w:val="40"/>
          <w:szCs w:val="40"/>
        </w:rPr>
        <w:t>Knowledge  Management</w:t>
      </w:r>
      <w:r w:rsidRPr="00323BA7"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8E0922" w:rsidRDefault="00323BA7" w:rsidP="008E092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11E5">
        <w:rPr>
          <w:rFonts w:ascii="TH SarabunIT๙" w:hAnsi="TH SarabunIT๙" w:cs="TH SarabunIT๙" w:hint="cs"/>
          <w:sz w:val="32"/>
          <w:szCs w:val="32"/>
          <w:cs/>
        </w:rPr>
        <w:tab/>
      </w:r>
      <w:r w:rsidRPr="00C91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ตามที่องค์การบริหารส่วนตำบลสระตะเคียน  ได้ประกาศใช้แผนพัฒนาบุคลากร ประจำปีงบประมาณ พ.ศ. ๒561 </w:t>
      </w:r>
      <w:r w:rsidRPr="00C911E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Pr="00C91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2563  เมื่อวั</w:t>
      </w:r>
      <w:r w:rsidR="00AD16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นที่ ๙ สิงหาคม 2560 ไปแล้วนั้น </w:t>
      </w:r>
      <w:r w:rsidRPr="00C91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เพื่อให้การดำเนินการเป็นไปตามแผนพัฒนาบุคลากร พ.ศ. 2561 ตามยุทธศาสตร์</w:t>
      </w:r>
      <w:r w:rsidR="00C911E5" w:rsidRPr="00C91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ที่มุ่งหวังให้องค์การบริหารส่วนตำบลสระตะเคียนเป็นองค์กรแห่งการเรียนร</w:t>
      </w:r>
      <w:r w:rsidR="00C91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ู้ ประกอบกับแนวคิดการบริหารราชการแนวใหม่ที่สังคมปัจจุบันเป็นสังคมแห่งการเรียนรู้</w:t>
      </w:r>
      <w:r w:rsidR="00AD16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C91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ยุค</w:t>
      </w:r>
      <w:proofErr w:type="spellStart"/>
      <w:r w:rsidR="00C91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โลกาภิวัฒน์</w:t>
      </w:r>
      <w:proofErr w:type="spellEnd"/>
      <w:r w:rsidR="00C91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และยุคแห่งการเปลี่ยนแปลง หน่วยงานราชการต่างๆจะต้องมีการปรับตัว ในฐานะองค์กรปกครองส่วนท้องถิ่นรูปแบบหนึ่ง จะต้องเปลี่ยนกระบวนทัศน์และวิธีปฏิบัติงานใหม่เพื่อให้สามารถแข่งขันกับหน่วยงานภาคเอกชน โดยเปลี</w:t>
      </w:r>
      <w:r w:rsidR="008E0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C91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ยนจากการมุ่งเน้นผลงานมาสู่การมุ่งเน้นผลสัมฤทธิ</w:t>
      </w:r>
      <w:r w:rsidR="008E0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 หรือการปรับเปลี่ยนวิธีการปฏิบัติงานจากการเอาหน่วยงานของตนเองเป็นหลัก เป็นการเน้นความร่วมมือระหว่างหน่วยงานทุกหน่วยงาน ไม่ว่าจะเป็นหน่วยงานราชการ หน่วยงานภาคเอกชน หรือภาคประชาสังคม ในส่วนของเครื่องมือหรือแรงขับเคลื่อนหลักในการปฏิบัติราชการจะต้องยกระดับจากข้อมูล (</w:t>
      </w:r>
      <w:r w:rsidR="008E0922">
        <w:rPr>
          <w:rFonts w:ascii="TH SarabunIT๙" w:hAnsi="TH SarabunIT๙" w:cs="TH SarabunIT๙"/>
          <w:color w:val="000000" w:themeColor="text1"/>
          <w:sz w:val="32"/>
          <w:szCs w:val="32"/>
        </w:rPr>
        <w:t>data</w:t>
      </w:r>
      <w:r w:rsidR="008E0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และสารสนเทศ (</w:t>
      </w:r>
      <w:r w:rsidR="008E0922">
        <w:rPr>
          <w:rFonts w:ascii="TH SarabunIT๙" w:hAnsi="TH SarabunIT๙" w:cs="TH SarabunIT๙"/>
          <w:color w:val="000000" w:themeColor="text1"/>
          <w:sz w:val="32"/>
          <w:szCs w:val="32"/>
        </w:rPr>
        <w:t>information</w:t>
      </w:r>
      <w:r w:rsidR="008E0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ไปเป็นความรู้ </w:t>
      </w:r>
      <w:r w:rsidR="008E0922" w:rsidRPr="008E092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E0922" w:rsidRPr="008E0922">
        <w:rPr>
          <w:rFonts w:ascii="TH SarabunIT๙" w:hAnsi="TH SarabunIT๙" w:cs="TH SarabunIT๙"/>
          <w:sz w:val="32"/>
          <w:szCs w:val="32"/>
        </w:rPr>
        <w:t>Knowledge  Management</w:t>
      </w:r>
      <w:r w:rsidR="008E0922" w:rsidRPr="008E092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E0922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8E0922" w:rsidRPr="008E0922">
        <w:rPr>
          <w:rFonts w:ascii="TH SarabunIT๙" w:hAnsi="TH SarabunIT๙" w:cs="TH SarabunIT๙" w:hint="cs"/>
          <w:sz w:val="32"/>
          <w:szCs w:val="32"/>
          <w:cs/>
        </w:rPr>
        <w:t>โดยจะต้องคำนึงว่าความรู้ที่ต้องใช้ในการปฏิบัติงานนั้น</w:t>
      </w:r>
      <w:r w:rsidR="00F27ECF">
        <w:rPr>
          <w:rFonts w:ascii="TH SarabunIT๙" w:hAnsi="TH SarabunIT๙" w:cs="TH SarabunIT๙" w:hint="cs"/>
          <w:sz w:val="32"/>
          <w:szCs w:val="32"/>
          <w:cs/>
        </w:rPr>
        <w:t xml:space="preserve"> มีทั้งที่อยู่ในรูปแบบของความรู้ชัดแจ้ง (</w:t>
      </w:r>
      <w:r w:rsidR="00F27ECF">
        <w:rPr>
          <w:rFonts w:ascii="TH SarabunIT๙" w:hAnsi="TH SarabunIT๙" w:cs="TH SarabunIT๙"/>
          <w:sz w:val="32"/>
          <w:szCs w:val="32"/>
        </w:rPr>
        <w:t>explicit</w:t>
      </w:r>
      <w:r w:rsidR="00F27EC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B7527">
        <w:rPr>
          <w:rFonts w:ascii="TH SarabunIT๙" w:hAnsi="TH SarabunIT๙" w:cs="TH SarabunIT๙" w:hint="cs"/>
          <w:sz w:val="32"/>
          <w:szCs w:val="32"/>
          <w:cs/>
        </w:rPr>
        <w:t>และที่อยู่ในรูปของความรู้ที่ฝังลึกอยู่ในสมองคน (</w:t>
      </w:r>
      <w:r w:rsidR="00DB7527" w:rsidRPr="008E0922">
        <w:rPr>
          <w:rFonts w:ascii="TH SarabunIT๙" w:hAnsi="TH SarabunIT๙" w:cs="TH SarabunIT๙"/>
          <w:sz w:val="32"/>
          <w:szCs w:val="32"/>
        </w:rPr>
        <w:t>Knowledge</w:t>
      </w:r>
      <w:r w:rsidR="00DB752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D37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D37CC" w:rsidRPr="00F27ECF" w:rsidRDefault="00734352" w:rsidP="008E092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D7C96A" wp14:editId="7E56E5D5">
            <wp:simplePos x="0" y="0"/>
            <wp:positionH relativeFrom="column">
              <wp:posOffset>424815</wp:posOffset>
            </wp:positionH>
            <wp:positionV relativeFrom="paragraph">
              <wp:posOffset>118745</wp:posOffset>
            </wp:positionV>
            <wp:extent cx="5057775" cy="3324225"/>
            <wp:effectExtent l="0" t="0" r="9525" b="9525"/>
            <wp:wrapNone/>
            <wp:docPr id="1" name="Picture 2" descr="à¸à¸¥à¸à¸²à¸£à¸à¹à¸à¸«à¸²à¸£à¸¹à¸à¸ à¸²à¸à¸ªà¸³à¸«à¸£à¸±à¸ à¸ à¸²à¸à¸à¸£à¸°à¸à¸§à¸à¸à¸²à¸£à¸à¸±à¸à¸à¸²à¸£à¸­à¸à¸à¹à¸à¸§à¸²à¸¡à¸£à¸¹à¹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 à¸²à¸à¸à¸£à¸°à¸à¸§à¸à¸à¸²à¸£à¸à¸±à¸à¸à¸²à¸£à¸­à¸à¸à¹à¸à¸§à¸²à¸¡à¸£à¸¹à¹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BA7" w:rsidRPr="008E0922" w:rsidRDefault="00323BA7" w:rsidP="00323BA7">
      <w:pPr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</w:p>
    <w:p w:rsidR="00323BA7" w:rsidRDefault="00323BA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C5665C" w:rsidRDefault="00C5665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C5665C" w:rsidRDefault="00C5665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C5665C" w:rsidRDefault="00C5665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C5665C" w:rsidRDefault="00C5665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C5665C" w:rsidRDefault="00C5665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C5665C" w:rsidRDefault="00C5665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C5665C" w:rsidRDefault="00C5665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C5665C" w:rsidRDefault="00C5665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C5665C" w:rsidRDefault="00C5665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C5665C" w:rsidRDefault="00C5665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C5665C" w:rsidRPr="00110D46" w:rsidRDefault="0080644E" w:rsidP="00C566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0D46">
        <w:rPr>
          <w:rFonts w:ascii="TH SarabunIT๙" w:hAnsi="TH SarabunIT๙" w:cs="TH SarabunIT๙" w:hint="cs"/>
          <w:sz w:val="30"/>
          <w:szCs w:val="30"/>
          <w:cs/>
        </w:rPr>
        <w:t xml:space="preserve">การปฏิบัติราชการแบบเดิมเน้นการใช้ความรู้ชัดแจ้งที่มี “ผู้รู้” กำหนดไว้แต่การปฏิบัติราชการตามแนวทางการจัดการความรู้ จะเน้นให้ผู้ถือปฏิบัติงานใช้ความรู้ฝังลึกที่อยู่ในสมองของตนเองและเน้นการร่วมกันสร้างความรู้ขึ้นใช้งาน  ซึ่งจะทำให้การปฏิบัติงานมีความเป็นพลวัต สอดคล้องกับสถานการณ์หรือบริบทที่แตกต่างกันหรือเปลี่ยนแปลงไป การปฏิบัติราชการแบบเดิมอิงกฎระเบียบ จะต้องมีการปฏิบัติตามระเบียบอย่างเคร่งครัด แต่การปฏิบัติราชการแบบใหม่ต้องการผลสัมฤทธิ์และ </w:t>
      </w:r>
      <w:r w:rsidR="001E3CC4">
        <w:rPr>
          <w:rFonts w:ascii="TH SarabunIT๙" w:hAnsi="TH SarabunIT๙" w:cs="TH SarabunIT๙"/>
          <w:sz w:val="30"/>
          <w:szCs w:val="30"/>
        </w:rPr>
        <w:t xml:space="preserve">Economy of speed </w:t>
      </w:r>
      <w:r w:rsidR="00776C65" w:rsidRPr="00110D46">
        <w:rPr>
          <w:rFonts w:ascii="TH SarabunIT๙" w:hAnsi="TH SarabunIT๙" w:cs="TH SarabunIT๙" w:hint="cs"/>
          <w:sz w:val="30"/>
          <w:szCs w:val="30"/>
          <w:cs/>
        </w:rPr>
        <w:t xml:space="preserve"> (</w:t>
      </w:r>
      <w:hyperlink r:id="rId6" w:history="1">
        <w:r w:rsidR="00776C65" w:rsidRPr="00110D46">
          <w:rPr>
            <w:rStyle w:val="a5"/>
            <w:rFonts w:ascii="TH SarabunIT๙" w:hAnsi="TH SarabunIT๙" w:cs="TH SarabunIT๙"/>
            <w:color w:val="000000" w:themeColor="text1"/>
            <w:sz w:val="30"/>
            <w:szCs w:val="30"/>
            <w:u w:val="none"/>
            <w:shd w:val="clear" w:color="auto" w:fill="FFFFFF"/>
            <w:cs/>
          </w:rPr>
          <w:t>หน่วยงานราชการการจะทำให้เกิด  </w:t>
        </w:r>
        <w:r w:rsidR="00776C65" w:rsidRPr="00110D46">
          <w:rPr>
            <w:rStyle w:val="a5"/>
            <w:rFonts w:ascii="TH SarabunIT๙" w:hAnsi="TH SarabunIT๙" w:cs="TH SarabunIT๙"/>
            <w:color w:val="000000" w:themeColor="text1"/>
            <w:sz w:val="30"/>
            <w:szCs w:val="30"/>
            <w:u w:val="none"/>
            <w:shd w:val="clear" w:color="auto" w:fill="FFFFFF"/>
          </w:rPr>
          <w:t xml:space="preserve">Economy of speed </w:t>
        </w:r>
        <w:r w:rsidR="00776C65" w:rsidRPr="00110D46">
          <w:rPr>
            <w:rStyle w:val="a5"/>
            <w:rFonts w:ascii="TH SarabunIT๙" w:hAnsi="TH SarabunIT๙" w:cs="TH SarabunIT๙"/>
            <w:color w:val="000000" w:themeColor="text1"/>
            <w:sz w:val="30"/>
            <w:szCs w:val="30"/>
            <w:u w:val="none"/>
            <w:shd w:val="clear" w:color="auto" w:fill="FFFFFF"/>
            <w:cs/>
          </w:rPr>
          <w:t>ได้ด้วยการเพิ่มความเร็วในการพิจารณาอนุมัติตัดสินใจเช่นลดกฎระเบียบข้อบังคับที่ไม่จำเป็นหรือที่ซ้ำซ้อนลง (โดยสันนิฐานในเชิงบวกว่าในสังคมไทยคนดีมีสัดส่วนมากกว่าคนร้ายซึ่งมีเพียงน้อยนิดเปลี่ยนจากกฎระเบียบข้อบังคับที่ป้องกันคนร้ายกระทำความชั่วจนคนดีทำความดีไม่สะดวกเพราะ กฎ ระเบียบต่าง ๆ</w:t>
        </w:r>
        <w:r w:rsidR="009E4E57">
          <w:rPr>
            <w:rStyle w:val="a5"/>
            <w:rFonts w:ascii="TH SarabunIT๙" w:hAnsi="TH SarabunIT๙" w:cs="TH SarabunIT๙" w:hint="cs"/>
            <w:color w:val="000000" w:themeColor="text1"/>
            <w:sz w:val="30"/>
            <w:szCs w:val="30"/>
            <w:u w:val="none"/>
            <w:shd w:val="clear" w:color="auto" w:fill="FFFFFF"/>
            <w:cs/>
          </w:rPr>
          <w:t xml:space="preserve">    </w:t>
        </w:r>
        <w:r w:rsidR="00776C65" w:rsidRPr="00110D46">
          <w:rPr>
            <w:rStyle w:val="a5"/>
            <w:rFonts w:ascii="TH SarabunIT๙" w:hAnsi="TH SarabunIT๙" w:cs="TH SarabunIT๙"/>
            <w:color w:val="000000" w:themeColor="text1"/>
            <w:sz w:val="30"/>
            <w:szCs w:val="30"/>
            <w:u w:val="none"/>
            <w:shd w:val="clear" w:color="auto" w:fill="FFFFFF"/>
            <w:cs/>
          </w:rPr>
          <w:t xml:space="preserve"> เป็นอุปสรรค เปลี่ยนเป็นส่งเสริมให้คนกระทำดีเพราะในสังคมไทยมีคนดีมากกว่าคนร้ายมากมายนัก ) ก็จะทำให้เกิด  </w:t>
        </w:r>
        <w:r w:rsidR="00776C65" w:rsidRPr="00110D46">
          <w:rPr>
            <w:rStyle w:val="a5"/>
            <w:rFonts w:ascii="TH SarabunIT๙" w:hAnsi="TH SarabunIT๙" w:cs="TH SarabunIT๙"/>
            <w:color w:val="000000" w:themeColor="text1"/>
            <w:sz w:val="30"/>
            <w:szCs w:val="30"/>
            <w:u w:val="none"/>
            <w:shd w:val="clear" w:color="auto" w:fill="FFFFFF"/>
          </w:rPr>
          <w:t xml:space="preserve">Economy of speed </w:t>
        </w:r>
        <w:r w:rsidR="00776C65" w:rsidRPr="00110D46">
          <w:rPr>
            <w:rStyle w:val="a5"/>
            <w:rFonts w:ascii="TH SarabunIT๙" w:hAnsi="TH SarabunIT๙" w:cs="TH SarabunIT๙"/>
            <w:color w:val="000000" w:themeColor="text1"/>
            <w:sz w:val="30"/>
            <w:szCs w:val="30"/>
            <w:u w:val="none"/>
            <w:shd w:val="clear" w:color="auto" w:fill="FFFFFF"/>
            <w:cs/>
          </w:rPr>
          <w:t>ได้เช่นกัน</w:t>
        </w:r>
      </w:hyperlink>
      <w:r w:rsidR="00110D46" w:rsidRPr="00110D46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)</w:t>
      </w:r>
    </w:p>
    <w:p w:rsidR="00FA11F1" w:rsidRDefault="00FA11F1" w:rsidP="003A4056">
      <w:pPr>
        <w:spacing w:after="0" w:line="240" w:lineRule="auto"/>
        <w:jc w:val="center"/>
        <w:rPr>
          <w:rFonts w:ascii="TH SarabunIT๙" w:hAnsi="TH SarabunIT๙" w:cs="TH SarabunIT๙" w:hint="cs"/>
          <w:sz w:val="30"/>
          <w:szCs w:val="30"/>
        </w:rPr>
      </w:pPr>
    </w:p>
    <w:p w:rsidR="00C5665C" w:rsidRDefault="003A4056" w:rsidP="003A4056">
      <w:pPr>
        <w:spacing w:after="0" w:line="240" w:lineRule="auto"/>
        <w:jc w:val="center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- 2 </w:t>
      </w:r>
      <w:r w:rsidR="00930FD0">
        <w:rPr>
          <w:rFonts w:ascii="TH SarabunIT๙" w:hAnsi="TH SarabunIT๙" w:cs="TH SarabunIT๙" w:hint="cs"/>
          <w:sz w:val="30"/>
          <w:szCs w:val="30"/>
          <w:cs/>
        </w:rPr>
        <w:t>-</w:t>
      </w:r>
    </w:p>
    <w:p w:rsidR="003F00A8" w:rsidRDefault="003F00A8" w:rsidP="0006523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ซึ่งสอดคล้องกับพระราชกฤษฎีกาว่าด้วยหลักเกณฑ์และวิธีการบริหารกิจการบ้านเมืองที่ดี พ.ศ. 2546 </w:t>
      </w:r>
      <w:r w:rsidR="00DB5A7E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11 </w:t>
      </w:r>
      <w:r w:rsidR="00DB5A7E">
        <w:rPr>
          <w:rFonts w:ascii="TH SarabunIT๙" w:hAnsi="TH SarabunIT๙" w:cs="TH SarabunIT๙" w:hint="cs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รแห่งการเรียนรู้อย่างสม่ำเสมอ</w:t>
      </w:r>
      <w:r w:rsidR="0006523C">
        <w:rPr>
          <w:rFonts w:ascii="TH SarabunIT๙" w:hAnsi="TH SarabunIT๙" w:cs="TH SarabunIT๙" w:hint="cs"/>
          <w:sz w:val="32"/>
          <w:szCs w:val="32"/>
          <w:cs/>
        </w:rPr>
        <w:t xml:space="preserve"> โดยต้องรับรู้ข้อมูลข่าวสารและสามารถประมวลผลความรู้ในด้านต่างๆเพื่อนำมาประยุกต์ใช้ในการปฏิบัติราชการได้อย่างถูกต้อง รวดเร็ว และเหมาะสมต่อสถานการณ์ รวมทั้งต้องส่งเสริมและพัฒนาความรู้ความสามารถ สร้างวิสัยทัศน์และปรับเปลี่ยนทัศนคติของข้าราชการในสังกัด ให้เป็นบุคลากรที่มีประสิทธิภาพและมีการเรียนรู้ร่วมกัน  ทั้งนี้ เพื่อประโยชน์ในการปฏิบัติราชการของส่วนราชการให้สอดคล้องกับการบริหารราชการให้เกิดผลสัมฤทธิ์ ตามพระราชกฤษฎีกานี้</w:t>
      </w:r>
    </w:p>
    <w:p w:rsidR="009118F7" w:rsidRDefault="0006523C" w:rsidP="0006523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624F">
        <w:rPr>
          <w:rFonts w:ascii="TH SarabunIT๙" w:hAnsi="TH SarabunIT๙" w:cs="TH SarabunIT๙" w:hint="cs"/>
          <w:sz w:val="32"/>
          <w:szCs w:val="32"/>
          <w:cs/>
        </w:rPr>
        <w:t>ด้วยเหตุผลดังกล่าว ประกอบกับเพื่อให้เป็นไปตามมาตรฐานการปฏิบัติงานตามแบบประเมินมาตรฐานการปฏิบัติราชการและการนิเทศองค์กรปกครองส่วนท้องถิ่นประจำปี</w:t>
      </w:r>
      <w:r w:rsidR="00A959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2794">
        <w:rPr>
          <w:rFonts w:ascii="TH SarabunIT๙" w:hAnsi="TH SarabunIT๙" w:cs="TH SarabunIT๙" w:hint="cs"/>
          <w:sz w:val="32"/>
          <w:szCs w:val="32"/>
          <w:cs/>
        </w:rPr>
        <w:t>พ.ศ. 2561 ด้านที่ 2 หมวด</w:t>
      </w:r>
      <w:r w:rsidR="001E54B6">
        <w:rPr>
          <w:rFonts w:ascii="TH SarabunIT๙" w:hAnsi="TH SarabunIT๙" w:cs="TH SarabunIT๙" w:hint="cs"/>
          <w:sz w:val="32"/>
          <w:szCs w:val="32"/>
          <w:cs/>
        </w:rPr>
        <w:t xml:space="preserve">หมวด 4 การจัดองค์ความรู้ในองค์กร </w:t>
      </w:r>
      <w:r w:rsidR="00A959EA">
        <w:rPr>
          <w:rFonts w:ascii="TH SarabunIT๙" w:hAnsi="TH SarabunIT๙" w:cs="TH SarabunIT๙" w:hint="cs"/>
          <w:sz w:val="32"/>
          <w:szCs w:val="32"/>
          <w:cs/>
        </w:rPr>
        <w:t xml:space="preserve">งานการเจ้าหน้าที่ สำนักงานปลัด </w:t>
      </w:r>
      <w:proofErr w:type="spellStart"/>
      <w:r w:rsidR="00A959E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A959EA">
        <w:rPr>
          <w:rFonts w:ascii="TH SarabunIT๙" w:hAnsi="TH SarabunIT๙" w:cs="TH SarabunIT๙" w:hint="cs"/>
          <w:sz w:val="32"/>
          <w:szCs w:val="32"/>
          <w:cs/>
        </w:rPr>
        <w:t>. จึงได้จัดทำ</w:t>
      </w:r>
      <w:r w:rsidR="00B7764C">
        <w:rPr>
          <w:rFonts w:ascii="TH SarabunIT๙" w:hAnsi="TH SarabunIT๙" w:cs="TH SarabunIT๙" w:hint="cs"/>
          <w:sz w:val="32"/>
          <w:szCs w:val="32"/>
          <w:cs/>
        </w:rPr>
        <w:t>เอกสารประกอบองค์ความรู้ (</w:t>
      </w:r>
      <w:r w:rsidR="00B7764C">
        <w:rPr>
          <w:rFonts w:ascii="TH SarabunIT๙" w:hAnsi="TH SarabunIT๙" w:cs="TH SarabunIT๙"/>
          <w:sz w:val="32"/>
          <w:szCs w:val="32"/>
        </w:rPr>
        <w:t xml:space="preserve">Knowledge Management : KM)  </w:t>
      </w:r>
      <w:r w:rsidR="00B7764C">
        <w:rPr>
          <w:rFonts w:ascii="TH SarabunIT๙" w:hAnsi="TH SarabunIT๙" w:cs="TH SarabunIT๙" w:hint="cs"/>
          <w:sz w:val="32"/>
          <w:szCs w:val="32"/>
          <w:cs/>
        </w:rPr>
        <w:t>เรื่อง  สิทธิในเงินบำเหน็จดำรงชีพ บำเหน็จตกทอด และเงินช่วยพิเศษ</w:t>
      </w:r>
      <w:r w:rsidR="000A2794">
        <w:rPr>
          <w:rFonts w:ascii="TH SarabunIT๙" w:hAnsi="TH SarabunIT๙" w:cs="TH SarabunIT๙" w:hint="cs"/>
          <w:sz w:val="32"/>
          <w:szCs w:val="32"/>
          <w:cs/>
        </w:rPr>
        <w:t xml:space="preserve"> ตามพระราชบัญญัติบำเหน็จบำนาญข้าราชการ</w:t>
      </w:r>
      <w:r w:rsidR="001E54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2794">
        <w:rPr>
          <w:rFonts w:ascii="TH SarabunIT๙" w:hAnsi="TH SarabunIT๙" w:cs="TH SarabunIT๙" w:hint="cs"/>
          <w:sz w:val="32"/>
          <w:szCs w:val="32"/>
          <w:cs/>
        </w:rPr>
        <w:t>พ.ศ. 2494</w:t>
      </w:r>
      <w:r w:rsidR="00B7764C">
        <w:rPr>
          <w:rFonts w:ascii="TH SarabunIT๙" w:hAnsi="TH SarabunIT๙" w:cs="TH SarabunIT๙"/>
          <w:sz w:val="32"/>
          <w:szCs w:val="32"/>
        </w:rPr>
        <w:t xml:space="preserve"> </w:t>
      </w:r>
      <w:r w:rsidR="000A2794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พระราชบัญญัติกองทุนบำเหน็จบำนาญข้าราชการ พ.ศ. 2539 และที่แก้ไขเพิ่มเติม  พระราชบัญญัติกลับไปใช้บำเหน็จบำนาญตาม </w:t>
      </w:r>
      <w:proofErr w:type="spellStart"/>
      <w:r w:rsidR="000A2794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0A2794">
        <w:rPr>
          <w:rFonts w:ascii="TH SarabunIT๙" w:hAnsi="TH SarabunIT๙" w:cs="TH SarabunIT๙" w:hint="cs"/>
          <w:sz w:val="32"/>
          <w:szCs w:val="32"/>
          <w:cs/>
        </w:rPr>
        <w:t>.บำเหน็จบำนาญข้าราชการ พ.ศ. 2494 พ.ศ. 2557</w:t>
      </w:r>
      <w:r w:rsidR="00B7764C">
        <w:rPr>
          <w:rFonts w:ascii="TH SarabunIT๙" w:hAnsi="TH SarabunIT๙" w:cs="TH SarabunIT๙"/>
          <w:sz w:val="32"/>
          <w:szCs w:val="32"/>
        </w:rPr>
        <w:t xml:space="preserve"> </w:t>
      </w:r>
      <w:r w:rsidR="000A2794">
        <w:rPr>
          <w:rFonts w:ascii="TH SarabunIT๙" w:hAnsi="TH SarabunIT๙" w:cs="TH SarabunIT๙" w:hint="cs"/>
          <w:sz w:val="32"/>
          <w:szCs w:val="32"/>
          <w:cs/>
        </w:rPr>
        <w:t>พระราชกฤษฎีกาการจ่ายเงินเดือน เงินปี บำเหน็จ บำนาญ และเงินอื่นฯ พ.ศ. 2535 และที่แก้ไขเพิ่มเติม  กฎกระทรวงกำหนดอัตราและวิธีการรับบำเหน็จดำรงชีพ (ฉบับที่ ๒) พ.ศ. 2551</w:t>
      </w:r>
      <w:r w:rsidR="00AD16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27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118F7" w:rsidRPr="009118F7" w:rsidRDefault="009118F7" w:rsidP="0006523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</w:t>
      </w:r>
      <w:r w:rsidRPr="009118F7">
        <w:rPr>
          <w:rFonts w:ascii="TH SarabunIT๙" w:hAnsi="TH SarabunIT๙" w:cs="TH SarabunIT๙"/>
          <w:sz w:val="32"/>
          <w:szCs w:val="32"/>
          <w:cs/>
        </w:rPr>
        <w:t>เป็นระ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บบการจัดการที่สามารถกำหนดขึ้น  </w:t>
      </w:r>
      <w:r w:rsidRPr="009118F7">
        <w:rPr>
          <w:rFonts w:ascii="TH SarabunIT๙" w:hAnsi="TH SarabunIT๙" w:cs="TH SarabunIT๙"/>
          <w:sz w:val="32"/>
          <w:szCs w:val="32"/>
          <w:cs/>
        </w:rPr>
        <w:t xml:space="preserve">และนำไปปฏิบัติได้อย่างเป็นรูปธรรม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องค์การบริหารส่วนตำบลสระตะเคียน</w:t>
      </w:r>
      <w:r w:rsidRPr="009118F7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ได้ดำเนินการจัดวางระบบการจัดการความรู้  และแผนการดำเนินงาน ไว้เพื่อที่จะให้มีการ รวบรวม จัดระบบ เผยแพร่ ถ่ายโอนองค์ความรู้ที่เป็นประโยชน์ต่อการปฏิบั</w:t>
      </w:r>
      <w:r>
        <w:rPr>
          <w:rFonts w:ascii="TH SarabunIT๙" w:hAnsi="TH SarabunIT๙" w:cs="TH SarabunIT๙"/>
          <w:sz w:val="32"/>
          <w:szCs w:val="32"/>
          <w:cs/>
        </w:rPr>
        <w:t>ติงาน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องค์การบริหารส่วนตำบลสระตะเคียน</w:t>
      </w:r>
      <w:r w:rsidRPr="009118F7">
        <w:rPr>
          <w:rFonts w:ascii="TH SarabunIT๙" w:hAnsi="TH SarabunIT๙" w:cs="TH SarabunIT๙"/>
          <w:sz w:val="32"/>
          <w:szCs w:val="32"/>
          <w:cs/>
        </w:rPr>
        <w:t xml:space="preserve">  ให้สามาร</w:t>
      </w:r>
      <w:r>
        <w:rPr>
          <w:rFonts w:ascii="TH SarabunIT๙" w:hAnsi="TH SarabunIT๙" w:cs="TH SarabunIT๙"/>
          <w:sz w:val="32"/>
          <w:szCs w:val="32"/>
          <w:cs/>
        </w:rPr>
        <w:t>ถนำไปประยุกต์ใช้ในสถานการณ์ต่าง</w:t>
      </w:r>
      <w:r w:rsidRPr="009118F7">
        <w:rPr>
          <w:rFonts w:ascii="TH SarabunIT๙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118F7">
        <w:rPr>
          <w:rFonts w:ascii="TH SarabunIT๙" w:hAnsi="TH SarabunIT๙" w:cs="TH SarabunIT๙"/>
          <w:sz w:val="32"/>
          <w:szCs w:val="32"/>
          <w:cs/>
        </w:rPr>
        <w:t>ได้ทันเวลา และทันเหตุการณ์ จะส่งผลให้การปฏิบัติงานของบุคลาก</w:t>
      </w:r>
      <w:r>
        <w:rPr>
          <w:rFonts w:ascii="TH SarabunIT๙" w:hAnsi="TH SarabunIT๙" w:cs="TH SarabunIT๙"/>
          <w:sz w:val="32"/>
          <w:szCs w:val="32"/>
          <w:cs/>
        </w:rPr>
        <w:t>รในสังกัด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    สระตะเคียน</w:t>
      </w:r>
      <w:r w:rsidRPr="009118F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8F7">
        <w:rPr>
          <w:rFonts w:ascii="TH SarabunIT๙" w:hAnsi="TH SarabunIT๙" w:cs="TH SarabunIT๙"/>
          <w:sz w:val="32"/>
          <w:szCs w:val="32"/>
          <w:cs/>
        </w:rPr>
        <w:t xml:space="preserve">มีคุณภาพ และมีประสิทธิภาพเพิ่มมากขึ้น ซึ่งจะทำให้องค์กรบรรลุเป้าหมายตามวิสัยทัศน์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Pr="009118F7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9118F7">
        <w:rPr>
          <w:rFonts w:ascii="TH SarabunIT๙" w:hAnsi="TH SarabunIT๙" w:cs="TH SarabunIT๙"/>
          <w:sz w:val="32"/>
          <w:szCs w:val="32"/>
          <w:cs/>
        </w:rPr>
        <w:t>กิจ และเป็นองค์กรแห่งการเรียนรู้ (</w:t>
      </w:r>
      <w:r>
        <w:rPr>
          <w:rFonts w:ascii="TH SarabunIT๙" w:hAnsi="TH SarabunIT๙" w:cs="TH SarabunIT๙"/>
          <w:sz w:val="32"/>
          <w:szCs w:val="32"/>
        </w:rPr>
        <w:t>Learning Organization)</w:t>
      </w:r>
      <w:r w:rsidRPr="009118F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06523C" w:rsidRDefault="009118F7" w:rsidP="0006523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7764C">
        <w:rPr>
          <w:rFonts w:ascii="TH SarabunIT๙" w:hAnsi="TH SarabunIT๙" w:cs="TH SarabunIT๙"/>
          <w:sz w:val="32"/>
          <w:szCs w:val="32"/>
        </w:rPr>
        <w:t xml:space="preserve">  </w:t>
      </w:r>
      <w:r w:rsidR="00A959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F7993" w:rsidRDefault="008F7993" w:rsidP="0006523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7993" w:rsidRDefault="008F7993" w:rsidP="0006523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7993" w:rsidRDefault="008F7993" w:rsidP="0006523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7993" w:rsidRDefault="008F7993" w:rsidP="0006523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7993" w:rsidRDefault="008F7993" w:rsidP="0006523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7993" w:rsidRDefault="008F7993" w:rsidP="0006523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7993" w:rsidRDefault="008F7993" w:rsidP="0006523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7993" w:rsidRPr="00626EF1" w:rsidRDefault="008F7993" w:rsidP="008F7993">
      <w:pPr>
        <w:spacing w:after="0" w:line="240" w:lineRule="auto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26EF1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โดยงานการเจ้าหน้าที่</w:t>
      </w:r>
    </w:p>
    <w:p w:rsidR="008F7993" w:rsidRPr="00626EF1" w:rsidRDefault="008F7993" w:rsidP="008F7993">
      <w:pPr>
        <w:spacing w:after="0" w:line="240" w:lineRule="auto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26E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สำนักงานปลัด </w:t>
      </w:r>
      <w:proofErr w:type="spellStart"/>
      <w:r w:rsidRPr="00626EF1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626EF1">
        <w:rPr>
          <w:rFonts w:ascii="TH SarabunIT๙" w:hAnsi="TH SarabunIT๙" w:cs="TH SarabunIT๙" w:hint="cs"/>
          <w:b/>
          <w:bCs/>
          <w:sz w:val="32"/>
          <w:szCs w:val="32"/>
          <w:cs/>
        </w:rPr>
        <w:t>.สระตะเคียน</w:t>
      </w:r>
    </w:p>
    <w:p w:rsidR="008F7993" w:rsidRPr="00626EF1" w:rsidRDefault="008F7993" w:rsidP="008F7993">
      <w:pPr>
        <w:spacing w:after="0" w:line="240" w:lineRule="auto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26EF1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proofErr w:type="spellStart"/>
      <w:r w:rsidRPr="00626EF1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เสิง</w:t>
      </w:r>
      <w:proofErr w:type="spellEnd"/>
      <w:r w:rsidRPr="00626EF1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สาง  จังหวัดนครราชสีมา</w:t>
      </w:r>
    </w:p>
    <w:p w:rsidR="00626EF1" w:rsidRPr="003F00A8" w:rsidRDefault="00626EF1" w:rsidP="008F7993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sectPr w:rsidR="00626EF1" w:rsidRPr="003F00A8" w:rsidSect="00776C65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E7"/>
    <w:rsid w:val="0006523C"/>
    <w:rsid w:val="000A2794"/>
    <w:rsid w:val="00110D46"/>
    <w:rsid w:val="001E3CC4"/>
    <w:rsid w:val="001E54B6"/>
    <w:rsid w:val="0028624F"/>
    <w:rsid w:val="00323BA7"/>
    <w:rsid w:val="003A4056"/>
    <w:rsid w:val="003F00A8"/>
    <w:rsid w:val="005826E7"/>
    <w:rsid w:val="005A7F1A"/>
    <w:rsid w:val="00626EF1"/>
    <w:rsid w:val="00734352"/>
    <w:rsid w:val="00776C65"/>
    <w:rsid w:val="007B5F84"/>
    <w:rsid w:val="0080644E"/>
    <w:rsid w:val="008E0922"/>
    <w:rsid w:val="008F7993"/>
    <w:rsid w:val="009118F7"/>
    <w:rsid w:val="00930FD0"/>
    <w:rsid w:val="009644D3"/>
    <w:rsid w:val="009E4E57"/>
    <w:rsid w:val="00A959EA"/>
    <w:rsid w:val="00AB47AF"/>
    <w:rsid w:val="00AD16DE"/>
    <w:rsid w:val="00AD37CC"/>
    <w:rsid w:val="00B7764C"/>
    <w:rsid w:val="00C5665C"/>
    <w:rsid w:val="00C911E5"/>
    <w:rsid w:val="00D31226"/>
    <w:rsid w:val="00D73F54"/>
    <w:rsid w:val="00DB5A7E"/>
    <w:rsid w:val="00DB7527"/>
    <w:rsid w:val="00F27ECF"/>
    <w:rsid w:val="00FA11F1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7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37CC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776C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4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7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37CC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776C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4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401-5102685640.blogspot.com/2012/01/what-did-you-learn-16012555-economy-of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2018-07-25T08:22:00Z</cp:lastPrinted>
  <dcterms:created xsi:type="dcterms:W3CDTF">2018-07-25T04:01:00Z</dcterms:created>
  <dcterms:modified xsi:type="dcterms:W3CDTF">2018-07-25T08:26:00Z</dcterms:modified>
</cp:coreProperties>
</file>